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B81" w:rsidRPr="00C753A0" w:rsidRDefault="003562F2">
      <w:pPr>
        <w:spacing w:after="0" w:line="408" w:lineRule="auto"/>
        <w:ind w:left="120"/>
        <w:jc w:val="center"/>
        <w:rPr>
          <w:lang w:val="ru-RU"/>
        </w:rPr>
      </w:pPr>
      <w:bookmarkStart w:id="0" w:name="block-19767212"/>
      <w:r w:rsidRPr="00C753A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06B81" w:rsidRPr="00C753A0" w:rsidRDefault="003562F2">
      <w:pPr>
        <w:spacing w:after="0" w:line="408" w:lineRule="auto"/>
        <w:ind w:left="120"/>
        <w:jc w:val="center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r w:rsidRPr="00C753A0">
        <w:rPr>
          <w:sz w:val="28"/>
          <w:lang w:val="ru-RU"/>
        </w:rPr>
        <w:br/>
      </w:r>
      <w:r w:rsidRPr="00C753A0">
        <w:rPr>
          <w:sz w:val="28"/>
          <w:lang w:val="ru-RU"/>
        </w:rPr>
        <w:br/>
      </w:r>
      <w:bookmarkStart w:id="1" w:name="8bc005d6-dd8c-40df-b3ae-1f9dd26418c3"/>
      <w:bookmarkEnd w:id="1"/>
      <w:r w:rsidRPr="00C753A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06B81" w:rsidRPr="00C753A0" w:rsidRDefault="003562F2">
      <w:pPr>
        <w:spacing w:after="0" w:line="408" w:lineRule="auto"/>
        <w:ind w:left="120"/>
        <w:jc w:val="center"/>
        <w:rPr>
          <w:lang w:val="ru-RU"/>
        </w:rPr>
      </w:pPr>
      <w:bookmarkStart w:id="2" w:name="88e3db00-6636-4601-a948-1c797e67dbbc"/>
      <w:r w:rsidRPr="00C753A0">
        <w:rPr>
          <w:rFonts w:ascii="Times New Roman" w:hAnsi="Times New Roman"/>
          <w:b/>
          <w:color w:val="000000"/>
          <w:sz w:val="28"/>
          <w:lang w:val="ru-RU"/>
        </w:rPr>
        <w:t>МКУ "Отдел образования Исполнительного комитета Апастовского муниципального района Республики Татарстан</w:t>
      </w:r>
      <w:bookmarkEnd w:id="2"/>
    </w:p>
    <w:p w:rsidR="00F06B81" w:rsidRDefault="003562F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Давликеевская ОШ</w:t>
      </w:r>
    </w:p>
    <w:p w:rsidR="00F06B81" w:rsidRDefault="00F06B81">
      <w:pPr>
        <w:spacing w:after="0"/>
        <w:ind w:left="120"/>
      </w:pPr>
    </w:p>
    <w:p w:rsidR="00F06B81" w:rsidRDefault="00F06B81">
      <w:pPr>
        <w:spacing w:after="0"/>
        <w:ind w:left="120"/>
      </w:pPr>
    </w:p>
    <w:p w:rsidR="00F06B81" w:rsidRDefault="00F06B81">
      <w:pPr>
        <w:spacing w:after="0"/>
        <w:ind w:left="120"/>
      </w:pPr>
    </w:p>
    <w:p w:rsidR="00F06B81" w:rsidRDefault="00F06B81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C753A0" w:rsidTr="000D4161">
        <w:tc>
          <w:tcPr>
            <w:tcW w:w="3114" w:type="dxa"/>
          </w:tcPr>
          <w:p w:rsidR="00C53FFE" w:rsidRPr="0040209D" w:rsidRDefault="003562F2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3562F2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Педагогический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совет</w:t>
            </w:r>
          </w:p>
          <w:p w:rsidR="004E6975" w:rsidRDefault="003562F2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562F2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3562F2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562F2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562F2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3562F2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ЗДУВР</w:t>
            </w:r>
          </w:p>
          <w:p w:rsidR="004E6975" w:rsidRDefault="003562F2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562F2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А.Р.Мухаметгалиева</w:t>
            </w:r>
          </w:p>
          <w:p w:rsidR="004E6975" w:rsidRDefault="003562F2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562F2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3562F2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3562F2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3562F2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3562F2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Л.И.Гарифуллина</w:t>
            </w:r>
          </w:p>
          <w:p w:rsidR="000E6D86" w:rsidRDefault="003562F2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№36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562F2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06B81" w:rsidRPr="00C753A0" w:rsidRDefault="00F06B81">
      <w:pPr>
        <w:spacing w:after="0"/>
        <w:ind w:left="120"/>
        <w:rPr>
          <w:lang w:val="ru-RU"/>
        </w:rPr>
      </w:pPr>
    </w:p>
    <w:p w:rsidR="00F06B81" w:rsidRPr="00C753A0" w:rsidRDefault="00F06B81">
      <w:pPr>
        <w:spacing w:after="0"/>
        <w:ind w:left="120"/>
        <w:rPr>
          <w:lang w:val="ru-RU"/>
        </w:rPr>
      </w:pPr>
    </w:p>
    <w:p w:rsidR="00F06B81" w:rsidRPr="00C753A0" w:rsidRDefault="00F06B81">
      <w:pPr>
        <w:spacing w:after="0"/>
        <w:ind w:left="120"/>
        <w:rPr>
          <w:lang w:val="ru-RU"/>
        </w:rPr>
      </w:pPr>
    </w:p>
    <w:p w:rsidR="00F06B81" w:rsidRPr="00C753A0" w:rsidRDefault="00F06B81">
      <w:pPr>
        <w:spacing w:after="0"/>
        <w:ind w:left="120"/>
        <w:rPr>
          <w:lang w:val="ru-RU"/>
        </w:rPr>
      </w:pPr>
    </w:p>
    <w:p w:rsidR="00F06B81" w:rsidRPr="00C753A0" w:rsidRDefault="00F06B81">
      <w:pPr>
        <w:spacing w:after="0"/>
        <w:ind w:left="120"/>
        <w:rPr>
          <w:lang w:val="ru-RU"/>
        </w:rPr>
      </w:pPr>
    </w:p>
    <w:p w:rsidR="00F06B81" w:rsidRPr="00C753A0" w:rsidRDefault="003562F2">
      <w:pPr>
        <w:spacing w:after="0" w:line="408" w:lineRule="auto"/>
        <w:ind w:left="120"/>
        <w:jc w:val="center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06B81" w:rsidRPr="00C753A0" w:rsidRDefault="003562F2">
      <w:pPr>
        <w:spacing w:after="0" w:line="408" w:lineRule="auto"/>
        <w:ind w:left="120"/>
        <w:jc w:val="center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2642234)</w:t>
      </w:r>
    </w:p>
    <w:p w:rsidR="00F06B81" w:rsidRPr="00C753A0" w:rsidRDefault="00F06B81">
      <w:pPr>
        <w:spacing w:after="0"/>
        <w:ind w:left="120"/>
        <w:jc w:val="center"/>
        <w:rPr>
          <w:lang w:val="ru-RU"/>
        </w:rPr>
      </w:pPr>
    </w:p>
    <w:p w:rsidR="00F06B81" w:rsidRPr="00C753A0" w:rsidRDefault="003562F2">
      <w:pPr>
        <w:spacing w:after="0" w:line="408" w:lineRule="auto"/>
        <w:ind w:left="120"/>
        <w:jc w:val="center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учебного предмета «Основы безопасности жизнедеятельности»</w:t>
      </w:r>
    </w:p>
    <w:p w:rsidR="00F06B81" w:rsidRPr="00C753A0" w:rsidRDefault="003562F2">
      <w:pPr>
        <w:spacing w:after="0" w:line="408" w:lineRule="auto"/>
        <w:ind w:left="120"/>
        <w:jc w:val="center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для обучающихся 8-9 классов </w:t>
      </w:r>
    </w:p>
    <w:p w:rsidR="00F06B81" w:rsidRPr="00C753A0" w:rsidRDefault="00F06B81">
      <w:pPr>
        <w:spacing w:after="0"/>
        <w:ind w:left="120"/>
        <w:jc w:val="center"/>
        <w:rPr>
          <w:lang w:val="ru-RU"/>
        </w:rPr>
      </w:pPr>
    </w:p>
    <w:p w:rsidR="00F06B81" w:rsidRPr="00C753A0" w:rsidRDefault="00F06B81">
      <w:pPr>
        <w:spacing w:after="0"/>
        <w:ind w:left="120"/>
        <w:jc w:val="center"/>
        <w:rPr>
          <w:lang w:val="ru-RU"/>
        </w:rPr>
      </w:pPr>
    </w:p>
    <w:p w:rsidR="00F06B81" w:rsidRPr="00C753A0" w:rsidRDefault="00F06B81">
      <w:pPr>
        <w:spacing w:after="0"/>
        <w:ind w:left="120"/>
        <w:jc w:val="center"/>
        <w:rPr>
          <w:lang w:val="ru-RU"/>
        </w:rPr>
      </w:pPr>
    </w:p>
    <w:p w:rsidR="00F06B81" w:rsidRPr="00C753A0" w:rsidRDefault="00F06B81">
      <w:pPr>
        <w:spacing w:after="0"/>
        <w:ind w:left="120"/>
        <w:jc w:val="center"/>
        <w:rPr>
          <w:lang w:val="ru-RU"/>
        </w:rPr>
      </w:pPr>
    </w:p>
    <w:p w:rsidR="00F06B81" w:rsidRPr="00C753A0" w:rsidRDefault="00F06B81">
      <w:pPr>
        <w:spacing w:after="0"/>
        <w:ind w:left="120"/>
        <w:jc w:val="center"/>
        <w:rPr>
          <w:lang w:val="ru-RU"/>
        </w:rPr>
      </w:pPr>
    </w:p>
    <w:p w:rsidR="00F06B81" w:rsidRPr="00C753A0" w:rsidRDefault="003562F2" w:rsidP="00C753A0">
      <w:pPr>
        <w:spacing w:after="0"/>
        <w:jc w:val="center"/>
        <w:rPr>
          <w:lang w:val="ru-RU"/>
        </w:rPr>
        <w:sectPr w:rsidR="00F06B81" w:rsidRPr="00C753A0">
          <w:pgSz w:w="11906" w:h="16383"/>
          <w:pgMar w:top="1134" w:right="850" w:bottom="1134" w:left="1701" w:header="720" w:footer="720" w:gutter="0"/>
          <w:cols w:space="720"/>
        </w:sectPr>
      </w:pPr>
      <w:bookmarkStart w:id="3" w:name="1227e185-9fcf-41a3-b6e4-b2f387a36924"/>
      <w:r w:rsidRPr="00C753A0">
        <w:rPr>
          <w:rFonts w:ascii="Times New Roman" w:hAnsi="Times New Roman"/>
          <w:b/>
          <w:color w:val="000000"/>
          <w:sz w:val="28"/>
          <w:lang w:val="ru-RU"/>
        </w:rPr>
        <w:t>с.Давликеево</w:t>
      </w:r>
      <w:bookmarkEnd w:id="3"/>
      <w:r w:rsidRPr="00C753A0">
        <w:rPr>
          <w:rFonts w:ascii="Times New Roman" w:hAnsi="Times New Roman"/>
          <w:b/>
          <w:color w:val="000000"/>
          <w:sz w:val="28"/>
          <w:lang w:val="ru-RU"/>
        </w:rPr>
        <w:t xml:space="preserve"> 2023 г</w:t>
      </w:r>
      <w:bookmarkStart w:id="4" w:name="f668af2c-a8ef-4743-8dd2-7525a6af0415"/>
      <w:bookmarkEnd w:id="4"/>
    </w:p>
    <w:p w:rsidR="00F06B81" w:rsidRPr="00C753A0" w:rsidRDefault="003562F2" w:rsidP="00C753A0">
      <w:pPr>
        <w:spacing w:after="0" w:line="264" w:lineRule="auto"/>
        <w:jc w:val="center"/>
        <w:rPr>
          <w:lang w:val="ru-RU"/>
        </w:rPr>
      </w:pPr>
      <w:bookmarkStart w:id="5" w:name="block-19767213"/>
      <w:bookmarkEnd w:id="0"/>
      <w:r w:rsidRPr="00C753A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основам 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безопасности жизнедеятельности (далее – ОБЖ) разработана на основе Концепции преподавания учебного предмета «Основы безопасности жизнедеятельности» (утверждена Решением Коллегии Министерства просвещения Российской Федерации, протокол от 24 декабря 2018 г. 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№ ПК-1вн), требований к результатам освоения программы основного общего образования, представленных в Федеральном государственном образовательном стандарте (далее – ФГОС) основного общего образования (утверждён приказом Министерства просвещения Российской </w:t>
      </w:r>
      <w:r w:rsidRPr="00C753A0">
        <w:rPr>
          <w:rFonts w:ascii="Times New Roman" w:hAnsi="Times New Roman"/>
          <w:color w:val="000000"/>
          <w:sz w:val="28"/>
          <w:lang w:val="ru-RU"/>
        </w:rPr>
        <w:t>Федерации от 31 мая 2021 г. № 287)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ОБЖ, федеральной рабочей программы воспитания.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Настояща</w:t>
      </w:r>
      <w:r w:rsidRPr="00C753A0">
        <w:rPr>
          <w:rFonts w:ascii="Times New Roman" w:hAnsi="Times New Roman"/>
          <w:color w:val="000000"/>
          <w:sz w:val="28"/>
          <w:lang w:val="ru-RU"/>
        </w:rPr>
        <w:t>я Программа обеспечивает: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прочное усвоение обучающимися основных ключевых понятий, обеспечивающих преемст</w:t>
      </w:r>
      <w:r w:rsidRPr="00C753A0">
        <w:rPr>
          <w:rFonts w:ascii="Times New Roman" w:hAnsi="Times New Roman"/>
          <w:color w:val="000000"/>
          <w:sz w:val="28"/>
          <w:lang w:val="ru-RU"/>
        </w:rPr>
        <w:t>венность изучения основ комплексной безопасности личности на следующем уровне образования;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возможность выработки и закрепления у обучающихся умений и навыков, необходимых для последующей жизни;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выработку практико-ориентированных компетенций, соответствующи</w:t>
      </w:r>
      <w:r w:rsidRPr="00C753A0">
        <w:rPr>
          <w:rFonts w:ascii="Times New Roman" w:hAnsi="Times New Roman"/>
          <w:color w:val="000000"/>
          <w:sz w:val="28"/>
          <w:lang w:val="ru-RU"/>
        </w:rPr>
        <w:t>х потребностям современности;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реализацию оптимального баланса межпредметных связей и их разумное взаимодополнение, способствующее формированию практических умений и навыков.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 Программе содержание учебного предмета ОБЖ структурно представлено десятью модул</w:t>
      </w:r>
      <w:r w:rsidRPr="00C753A0">
        <w:rPr>
          <w:rFonts w:ascii="Times New Roman" w:hAnsi="Times New Roman"/>
          <w:color w:val="000000"/>
          <w:sz w:val="28"/>
          <w:lang w:val="ru-RU"/>
        </w:rPr>
        <w:t>ями (тематическими линиями),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модуль № 1 «Культура безопасности жизнедеятельности в современном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обществе»;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модуль № 2 «Безопасность в быту»;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модуль № 3 «Безопасность на транспорте»;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модуль № 4 «Безопасность в общественных местах»;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модуль № 5 «Безопасность в природной среде»;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модуль № 6 «Здоровье и как его сохранить. Основы медицинских знаний»;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модул</w:t>
      </w:r>
      <w:r w:rsidRPr="00C753A0">
        <w:rPr>
          <w:rFonts w:ascii="Times New Roman" w:hAnsi="Times New Roman"/>
          <w:color w:val="000000"/>
          <w:sz w:val="28"/>
          <w:lang w:val="ru-RU"/>
        </w:rPr>
        <w:t>ь № 7 «Безопасность в социуме»;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модуль № 8 «Безопасность в информационном пространстве»;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модуль № 9 «Основы противодействия экстремизму и терроризму»;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модуль №10 «Взаимодействие личности, общества и государства в обеспечении безопасности жизни и здоровья н</w:t>
      </w:r>
      <w:r w:rsidRPr="00C753A0">
        <w:rPr>
          <w:rFonts w:ascii="Times New Roman" w:hAnsi="Times New Roman"/>
          <w:color w:val="000000"/>
          <w:sz w:val="28"/>
          <w:lang w:val="ru-RU"/>
        </w:rPr>
        <w:t>аселения».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структурно-логической схемы изучения учебных модулей (тематических линий) в парадигме б</w:t>
      </w:r>
      <w:r w:rsidRPr="00C753A0">
        <w:rPr>
          <w:rFonts w:ascii="Times New Roman" w:hAnsi="Times New Roman"/>
          <w:color w:val="000000"/>
          <w:sz w:val="28"/>
          <w:lang w:val="ru-RU"/>
        </w:rPr>
        <w:t>езопасной жизнедеятельности: «предвидеть опасность → по возможности её избегать → при необходимости действовать». Учебный материал систематизирован по сферам возможных проявлений рисков и опасностей: помещения и бытовые условия; улица и общественные места;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природные условия; коммуникационные связи и каналы; объекты и учреждения культуры и пр.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left="12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«ОСНОВЫ БЕЗОПАСНОСТИ ЖИЗНЕДЕЯТЕЛЬНОСТИ»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Появлению учебного предмета ОБЖ способствовали колоссальные по масштабам и последствия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м техногенные катастрофы, произошедшие на территории нашей страны в 80-е годы </w:t>
      </w:r>
      <w:r>
        <w:rPr>
          <w:rFonts w:ascii="Times New Roman" w:hAnsi="Times New Roman"/>
          <w:color w:val="000000"/>
          <w:sz w:val="28"/>
        </w:rPr>
        <w:t>XX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столетия: катастрофа теплохода «Александр Суворов» в результате столкновения с пролётом Ульяновского моста через Волгу (5 июня 1983 г.), взрыв четвёртого ядерного реактора на </w:t>
      </w:r>
      <w:r w:rsidRPr="00C753A0">
        <w:rPr>
          <w:rFonts w:ascii="Times New Roman" w:hAnsi="Times New Roman"/>
          <w:color w:val="000000"/>
          <w:sz w:val="28"/>
          <w:lang w:val="ru-RU"/>
        </w:rPr>
        <w:t>Чернобыльской АЭС (26 апреля 1986 г.), химическая авария с выбросом аммиака на производственном объединении «Азот» в г. Ионаве (20 марта 1989 г.), взрыв двух пассажирских поездов под Уфой в результате протечки трубопровода и выброса сжиженной газово-бензин</w:t>
      </w:r>
      <w:r w:rsidRPr="00C753A0">
        <w:rPr>
          <w:rFonts w:ascii="Times New Roman" w:hAnsi="Times New Roman"/>
          <w:color w:val="000000"/>
          <w:sz w:val="28"/>
          <w:lang w:val="ru-RU"/>
        </w:rPr>
        <w:t>овой смеси (3 июня 1989 г.). Государство столкнулось с серьёзными вызовами, в ответ на которые требовался быстрый и адекватный ответ. Пришло понимание необходимости скорейшего внедрения в сознание граждан культуры безопасности жизнедеятельности, формирован</w:t>
      </w:r>
      <w:r w:rsidRPr="00C753A0">
        <w:rPr>
          <w:rFonts w:ascii="Times New Roman" w:hAnsi="Times New Roman"/>
          <w:color w:val="000000"/>
          <w:sz w:val="28"/>
          <w:lang w:val="ru-RU"/>
        </w:rPr>
        <w:t>ия у подрастающего поколения модели индивидуального безопасного поведения, стремления осознанно соблюдать нормы и правила безопасности в повседневной жизни. В связи с этим введение в нашей стране обучения основам безопасности жизнедеятельности явилось важн</w:t>
      </w:r>
      <w:r w:rsidRPr="00C753A0">
        <w:rPr>
          <w:rFonts w:ascii="Times New Roman" w:hAnsi="Times New Roman"/>
          <w:color w:val="000000"/>
          <w:sz w:val="28"/>
          <w:lang w:val="ru-RU"/>
        </w:rPr>
        <w:t>ым и принципиальным достижением как для отечественного, так и для мирового образовательного сообщества.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В условиях современного исторического процесса с появлением новых глобальных и региональных природных, техногенных, социальных вызовов и 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угроз безопасно</w:t>
      </w:r>
      <w:r w:rsidRPr="00C753A0">
        <w:rPr>
          <w:rFonts w:ascii="Times New Roman" w:hAnsi="Times New Roman"/>
          <w:color w:val="000000"/>
          <w:sz w:val="28"/>
          <w:lang w:val="ru-RU"/>
        </w:rPr>
        <w:t>сти России (критичные изменения климата, негативные медико-биологические, экологические, информационные факторы и другие условия жизнедеятельности) возрастает приоритет вопросов безопасности, их значение не только для самого человека, но также для общества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и государства. При этом центральной проблемой безопасности жизнедеятельности остаётся сохранение жизни и здоровья каждого человека.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 данных обстоятельствах колоссальное значение приобретает качественное образование подрастающего поколения россиян, направ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ленное на формирование гражданской идентичности, воспитание личности безопасного типа, овладение знаниями, умениями, навыками и компетенцией для обеспечения безопасности в повседневной жизни. Актуальность совершенствования учебно-методического обеспечения 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учебного процесса по предмету ОБЖ определяется системообразующими документами в области безопасности: Стратегия национальной безопасности Российской Федерации (Указ Президента Российской Федерации от 02.07.2021 № 400), Доктрина информационной безопасности </w:t>
      </w:r>
      <w:r w:rsidRPr="00C753A0">
        <w:rPr>
          <w:rFonts w:ascii="Times New Roman" w:hAnsi="Times New Roman"/>
          <w:color w:val="000000"/>
          <w:sz w:val="28"/>
          <w:lang w:val="ru-RU"/>
        </w:rPr>
        <w:t>Российской Федерации (Указ Президента Российской Федерации от 5 декабря 2016 г. № 646), Национальные цели развития Российской Федерации на период до 2030 года (Указ Президента Российской Федерации от 21 июля 2020 г. № 474), Государственная программа Россий</w:t>
      </w:r>
      <w:r w:rsidRPr="00C753A0">
        <w:rPr>
          <w:rFonts w:ascii="Times New Roman" w:hAnsi="Times New Roman"/>
          <w:color w:val="000000"/>
          <w:sz w:val="28"/>
          <w:lang w:val="ru-RU"/>
        </w:rPr>
        <w:t>ской Федерации «Развитие образования» (Постановление Правительства РФ от 26.12.2017 г. № 1642).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Современный учебный предмет ОБЖ является системообразующим, имеет свои дидактические компоненты во всех без исключения предметных областях и реализуется через п</w:t>
      </w:r>
      <w:r w:rsidRPr="00C753A0">
        <w:rPr>
          <w:rFonts w:ascii="Times New Roman" w:hAnsi="Times New Roman"/>
          <w:color w:val="000000"/>
          <w:sz w:val="28"/>
          <w:lang w:val="ru-RU"/>
        </w:rPr>
        <w:t>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ОБЖ является о</w:t>
      </w:r>
      <w:r w:rsidRPr="00C753A0">
        <w:rPr>
          <w:rFonts w:ascii="Times New Roman" w:hAnsi="Times New Roman"/>
          <w:color w:val="000000"/>
          <w:sz w:val="28"/>
          <w:lang w:val="ru-RU"/>
        </w:rPr>
        <w:t>бщая теория безопасности, исходя из которой он должен обеспечивать формирование целостного видения всего комплекса проблем безопасности, включая глобальные, что позволит обосновать оптимальную систему обеспечения безопасности личности, общества и государст</w:t>
      </w:r>
      <w:r w:rsidRPr="00C753A0">
        <w:rPr>
          <w:rFonts w:ascii="Times New Roman" w:hAnsi="Times New Roman"/>
          <w:color w:val="000000"/>
          <w:sz w:val="28"/>
          <w:lang w:val="ru-RU"/>
        </w:rPr>
        <w:t>ва, а также актуализировать для обучающихся построение адекватной модели индивидуального безопасного поведения в повседневной жизни, сформировать у них базовый уровень культуры безопасности жизнедеятельности.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В настоящее время с учётом новых вызовов и </w:t>
      </w:r>
      <w:r w:rsidRPr="00C753A0">
        <w:rPr>
          <w:rFonts w:ascii="Times New Roman" w:hAnsi="Times New Roman"/>
          <w:color w:val="000000"/>
          <w:sz w:val="28"/>
          <w:lang w:val="ru-RU"/>
        </w:rPr>
        <w:t>угроз подходы к изучению учебного предмета ОБЖ несколько скорректированы. Он входит в предметную область «Физическая культура и основы безопасности жизнедеятельности», является обязательным для изучения на уровне основного об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щего образования. Изучение ОБЖ </w:t>
      </w:r>
      <w:r w:rsidRPr="00C753A0">
        <w:rPr>
          <w:rFonts w:ascii="Times New Roman" w:hAnsi="Times New Roman"/>
          <w:color w:val="000000"/>
          <w:sz w:val="28"/>
          <w:lang w:val="ru-RU"/>
        </w:rPr>
        <w:t>направлено на обеспечение формирования базового уровня культуры безопасности жизнедеятельности, что способствует выработке у обучающихся умений распознавать угрозы, избегать опасности, нейтрализовывать конфликтные ситуации, решать сложные вопросы социально</w:t>
      </w:r>
      <w:r w:rsidRPr="00C753A0">
        <w:rPr>
          <w:rFonts w:ascii="Times New Roman" w:hAnsi="Times New Roman"/>
          <w:color w:val="000000"/>
          <w:sz w:val="28"/>
          <w:lang w:val="ru-RU"/>
        </w:rPr>
        <w:t>го характера, грамотно вести себя в чрезвычайных ситуациях. Такой подход содействует закреплению навыков, позволяющих обеспечивать защиту жизни и здоровья человека, формированию необходимых для этого волевых и морально-нравственных качеств, предоставляет ш</w:t>
      </w:r>
      <w:r w:rsidRPr="00C753A0">
        <w:rPr>
          <w:rFonts w:ascii="Times New Roman" w:hAnsi="Times New Roman"/>
          <w:color w:val="000000"/>
          <w:sz w:val="28"/>
          <w:lang w:val="ru-RU"/>
        </w:rPr>
        <w:t>ирокие возможности для эффективной социализации, необходимой для успешной адаптации обучающихся к современной техно-социальной и информационной среде, способствует проведению мероприятий профилактического характера в сфере безопасности.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left="12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ЦЕЛЬ ИЗУЧЕНИЯ УЧЕБ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t>НОГО ПРЕДМЕТА «ОСНОВЫ БЕЗОПАСНОСТИ ЖИЗНЕДЕЯТЕЛЬНОСТИ»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</w:t>
      </w:r>
      <w:r w:rsidRPr="00C753A0">
        <w:rPr>
          <w:rFonts w:ascii="Times New Roman" w:hAnsi="Times New Roman"/>
          <w:color w:val="000000"/>
          <w:sz w:val="28"/>
          <w:lang w:val="ru-RU"/>
        </w:rPr>
        <w:t>ребностями личности, общества и государства, что предполагает:</w:t>
      </w:r>
    </w:p>
    <w:p w:rsidR="00F06B81" w:rsidRPr="00C753A0" w:rsidRDefault="003562F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способность построения модели индивидуального безопасного поведения на основе понимания необходимости ведения здорового образа жизни, причин, механизмов возникновения и возможных последствий ра</w:t>
      </w:r>
      <w:r w:rsidRPr="00C753A0">
        <w:rPr>
          <w:rFonts w:ascii="Times New Roman" w:hAnsi="Times New Roman"/>
          <w:color w:val="000000"/>
          <w:sz w:val="28"/>
          <w:lang w:val="ru-RU"/>
        </w:rPr>
        <w:t>зличных опасных и чрезвычайных ситуаций, знаний и умений применять необходимые средства и приемы рационального и безопасного поведения при их проявлении;</w:t>
      </w:r>
    </w:p>
    <w:p w:rsidR="00F06B81" w:rsidRPr="00C753A0" w:rsidRDefault="003562F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сформированность активной жизненной позиции, осознанное понимание значимости личного безопасного повед</w:t>
      </w:r>
      <w:r w:rsidRPr="00C753A0">
        <w:rPr>
          <w:rFonts w:ascii="Times New Roman" w:hAnsi="Times New Roman"/>
          <w:color w:val="000000"/>
          <w:sz w:val="28"/>
          <w:lang w:val="ru-RU"/>
        </w:rPr>
        <w:t>ения в интересах безопасности личности, общества и государства;</w:t>
      </w:r>
    </w:p>
    <w:p w:rsidR="00F06B81" w:rsidRPr="00C753A0" w:rsidRDefault="003562F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природного, техногенного и социальног</w:t>
      </w:r>
      <w:r w:rsidRPr="00C753A0">
        <w:rPr>
          <w:rFonts w:ascii="Times New Roman" w:hAnsi="Times New Roman"/>
          <w:color w:val="000000"/>
          <w:sz w:val="28"/>
          <w:lang w:val="ru-RU"/>
        </w:rPr>
        <w:t>о характера.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left="12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МЕСТО ПРЕДМЕТА В УЧЕБНОМ ПЛАНЕ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left="12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 Изучение учебного предмета ОБЖ предусматривается в течение двух лет, в 8–9 классах по 1 часу в неделю. Всего на изучение предмета ОБЖ отводится 68 часов, из них по 34 часа в каждом классе.</w:t>
      </w:r>
    </w:p>
    <w:p w:rsidR="00F06B81" w:rsidRPr="00C753A0" w:rsidRDefault="00F06B81">
      <w:pPr>
        <w:rPr>
          <w:lang w:val="ru-RU"/>
        </w:rPr>
        <w:sectPr w:rsidR="00F06B81" w:rsidRPr="00C753A0">
          <w:pgSz w:w="11906" w:h="16383"/>
          <w:pgMar w:top="1134" w:right="850" w:bottom="1134" w:left="1701" w:header="720" w:footer="720" w:gutter="0"/>
          <w:cols w:space="720"/>
        </w:sectPr>
      </w:pPr>
    </w:p>
    <w:p w:rsidR="00F06B81" w:rsidRPr="00C753A0" w:rsidRDefault="003562F2">
      <w:pPr>
        <w:spacing w:after="0" w:line="264" w:lineRule="auto"/>
        <w:ind w:left="120"/>
        <w:jc w:val="both"/>
        <w:rPr>
          <w:lang w:val="ru-RU"/>
        </w:rPr>
      </w:pPr>
      <w:bookmarkStart w:id="6" w:name="block-19767208"/>
      <w:bookmarkEnd w:id="5"/>
      <w:r w:rsidRPr="00C753A0">
        <w:rPr>
          <w:rFonts w:ascii="Times New Roman" w:hAnsi="Times New Roman"/>
          <w:b/>
          <w:color w:val="000000"/>
          <w:sz w:val="28"/>
          <w:lang w:val="ru-RU"/>
        </w:rPr>
        <w:t>СОДЕРЖАНИЕ У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lastRenderedPageBreak/>
        <w:t>ЧЕ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t>БНОГО ПРЕДМЕТА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1 «Культура безопасности жизнедеятельности в современном обществе»: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цель и задачи учебного предмета ОБЖ, его ключевые понятия и значение для человека;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смысл понятий «опасность», «безопасность», «риск», «культура безопасности жизнед</w:t>
      </w:r>
      <w:r w:rsidRPr="00C753A0">
        <w:rPr>
          <w:rFonts w:ascii="Times New Roman" w:hAnsi="Times New Roman"/>
          <w:color w:val="000000"/>
          <w:sz w:val="28"/>
          <w:lang w:val="ru-RU"/>
        </w:rPr>
        <w:t>еятельности»;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источники и факторы опасности, их классификация;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общие принципы безопасного поведения;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виды чрезвычайных ситуаций, сходство и различия опасной, экстремальной и чрезвычайной ситуаций;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уровни взаимодействия человека и окружающей среды;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механизм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перерастания повседневной ситуации в чрезвычайную ситуацию, правила поведения в опасных и чрезвычайных ситуациях.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2 «Безопасность в быту»: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быту и их классификация;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защита прав потребителя, сроки годности и состав </w:t>
      </w:r>
      <w:r w:rsidRPr="00C753A0">
        <w:rPr>
          <w:rFonts w:ascii="Times New Roman" w:hAnsi="Times New Roman"/>
          <w:color w:val="000000"/>
          <w:sz w:val="28"/>
          <w:lang w:val="ru-RU"/>
        </w:rPr>
        <w:t>продуктов питания;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бытовые отравления и причины их возникновения, классификация ядовитых веществ и их опасности;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признаки отравления, приёмы и правила оказания первой помощи;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комплектования и хранения домашней аптечки;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бытовые травмы и правила их п</w:t>
      </w:r>
      <w:r w:rsidRPr="00C753A0">
        <w:rPr>
          <w:rFonts w:ascii="Times New Roman" w:hAnsi="Times New Roman"/>
          <w:color w:val="000000"/>
          <w:sz w:val="28"/>
          <w:lang w:val="ru-RU"/>
        </w:rPr>
        <w:t>редупреждения, приёмы и правила оказания первой помощи;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обращения с газовыми и электрическими приборами, приёмы и правила оказания первой помощи;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поведения в подъезде и лифте, а также при входе и выходе из них;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пожар и факторы его развития;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условия и причины возникновения пожаров, их возможные последствия, приёмы и правила оказания первой помощи;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первичные средства пожаротушения;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вызова экстренных служб и порядок взаимодействия с ними, ответственность за ложные сообщения;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права, обяз</w:t>
      </w:r>
      <w:r w:rsidRPr="00C753A0">
        <w:rPr>
          <w:rFonts w:ascii="Times New Roman" w:hAnsi="Times New Roman"/>
          <w:color w:val="000000"/>
          <w:sz w:val="28"/>
          <w:lang w:val="ru-RU"/>
        </w:rPr>
        <w:t>анности и ответственность граждан в области пожарной безопасности;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ситуации криминального характера, правила поведения с малознакомыми людьми;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меры по предотвращению проникновения злоумышленников в дом, правила поведения при попытке проникновения в дом пос</w:t>
      </w:r>
      <w:r w:rsidRPr="00C753A0">
        <w:rPr>
          <w:rFonts w:ascii="Times New Roman" w:hAnsi="Times New Roman"/>
          <w:color w:val="000000"/>
          <w:sz w:val="28"/>
          <w:lang w:val="ru-RU"/>
        </w:rPr>
        <w:t>торонних;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классификаци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я аварийных ситуаций в коммунальных системах жизнеобеспечения;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подготовки к возможным авариям на коммунальных системах, порядок действий при авариях на коммунальных системах.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3 «Безопасность на транспорте»: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до</w:t>
      </w:r>
      <w:r w:rsidRPr="00C753A0">
        <w:rPr>
          <w:rFonts w:ascii="Times New Roman" w:hAnsi="Times New Roman"/>
          <w:color w:val="000000"/>
          <w:sz w:val="28"/>
          <w:lang w:val="ru-RU"/>
        </w:rPr>
        <w:t>рожного движения и их значение, условия обеспечения безопасности участников дорожного движения;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дорожного движения и дорожные знаки для пешеходов;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«дорожные ловушки» и правила их предупреждения;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световозвращающие элементы и правила их применения;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</w:t>
      </w:r>
      <w:r w:rsidRPr="00C753A0">
        <w:rPr>
          <w:rFonts w:ascii="Times New Roman" w:hAnsi="Times New Roman"/>
          <w:color w:val="000000"/>
          <w:sz w:val="28"/>
          <w:lang w:val="ru-RU"/>
        </w:rPr>
        <w:t>равила дорожного движения для пассажиров;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обязанности пассажиров маршрутных транспортных средств, ремень безопасности и правила его применения;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действий пассажиров при различных происшествиях в маршрутных транспортных средствах, в том числе вызванн</w:t>
      </w:r>
      <w:r w:rsidRPr="00C753A0">
        <w:rPr>
          <w:rFonts w:ascii="Times New Roman" w:hAnsi="Times New Roman"/>
          <w:color w:val="000000"/>
          <w:sz w:val="28"/>
          <w:lang w:val="ru-RU"/>
        </w:rPr>
        <w:t>ых террористическим актом;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поведения пассажира мотоцикла;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дорожного движения для водителя велосипеда и иных индивидуальных средств передвижения (электросамокаты, гироскутеры, моноколёса, сигвеи и т. п.), правила безопасного использования мо</w:t>
      </w:r>
      <w:r w:rsidRPr="00C753A0">
        <w:rPr>
          <w:rFonts w:ascii="Times New Roman" w:hAnsi="Times New Roman"/>
          <w:color w:val="000000"/>
          <w:sz w:val="28"/>
          <w:lang w:val="ru-RU"/>
        </w:rPr>
        <w:t>тотранспорта (мопедов и мотоциклов);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дорожные знаки для водителя велосипеда, сигналы велосипедиста;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подготовки велосипеда к пользованию.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общественных местах»: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общественные места и их характеристики, потенциальные </w:t>
      </w:r>
      <w:r w:rsidRPr="00C753A0">
        <w:rPr>
          <w:rFonts w:ascii="Times New Roman" w:hAnsi="Times New Roman"/>
          <w:color w:val="000000"/>
          <w:sz w:val="28"/>
          <w:lang w:val="ru-RU"/>
        </w:rPr>
        <w:t>источники опасности в общественных местах;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вызова экстренных служб и порядок взаимодействия с ними;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массовые мероприятия и правила подготовки к ним, оборудование мест массового пребывания людей;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действий при беспорядках в местах массового п</w:t>
      </w:r>
      <w:r w:rsidRPr="00C753A0">
        <w:rPr>
          <w:rFonts w:ascii="Times New Roman" w:hAnsi="Times New Roman"/>
          <w:color w:val="000000"/>
          <w:sz w:val="28"/>
          <w:lang w:val="ru-RU"/>
        </w:rPr>
        <w:t>ребывания людей;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действий при попадании в толпу и давку;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действий при обнаружении угрозы возникновения пожара;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действий при эвакуации из общественных мест и зданий;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опасности криминогенного и антиобщественного характера в общественн</w:t>
      </w:r>
      <w:r w:rsidRPr="00C753A0">
        <w:rPr>
          <w:rFonts w:ascii="Times New Roman" w:hAnsi="Times New Roman"/>
          <w:color w:val="000000"/>
          <w:sz w:val="28"/>
          <w:lang w:val="ru-RU"/>
        </w:rPr>
        <w:t>ых местах, порядок действий при их возникновении;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действий при обнаружении бесхозных (потенциально опасных) вещей и предметов, а также в условиях совершения террористического акта, в том числе при захвате и освобождении заложников;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твий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при взаимодействии с правоохранительными органами.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в природной среде»: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чрезвычайные ситуации природного характера и их классификация;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поведения, необходимые для снижения риска встречи с дикими животными, порядок действий п</w:t>
      </w:r>
      <w:r w:rsidRPr="00C753A0">
        <w:rPr>
          <w:rFonts w:ascii="Times New Roman" w:hAnsi="Times New Roman"/>
          <w:color w:val="000000"/>
          <w:sz w:val="28"/>
          <w:lang w:val="ru-RU"/>
        </w:rPr>
        <w:t>ри встрече с ними;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действий при укусах диких животных, змей, пауков, клещей и насекомых;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различия съедобных и ядовитых грибов и растений, правила поведения, необходимые для снижения риска отравления ядовитыми грибами и растениями;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автономные </w:t>
      </w:r>
      <w:r w:rsidRPr="00C753A0">
        <w:rPr>
          <w:rFonts w:ascii="Times New Roman" w:hAnsi="Times New Roman"/>
          <w:color w:val="000000"/>
          <w:sz w:val="28"/>
          <w:lang w:val="ru-RU"/>
        </w:rPr>
        <w:t>условия, их особенности и опасности, правила подготовки к длительному автономному существованию;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действий при автономном существовании в природной среде;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ориентирования на местности, способы подачи сигналов бедствия;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общие правила безопасно</w:t>
      </w:r>
      <w:r w:rsidRPr="00C753A0">
        <w:rPr>
          <w:rFonts w:ascii="Times New Roman" w:hAnsi="Times New Roman"/>
          <w:color w:val="000000"/>
          <w:sz w:val="28"/>
          <w:lang w:val="ru-RU"/>
        </w:rPr>
        <w:t>го поведения на водоёмах, правила купания в подготовленных и неподготовленных местах;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действий при обнаружении тонущего человека;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поведения при нахождении на плавсредствах;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поведения при нахождении на льду, порядок действий при обна</w:t>
      </w:r>
      <w:r w:rsidRPr="00C753A0">
        <w:rPr>
          <w:rFonts w:ascii="Times New Roman" w:hAnsi="Times New Roman"/>
          <w:color w:val="000000"/>
          <w:sz w:val="28"/>
          <w:lang w:val="ru-RU"/>
        </w:rPr>
        <w:t>ружении человека в полынье.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6 «Здоровье и как его сохранить. Основы медицинских знаний»: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смысл понятий «здоровье» и «здоровый образ жизни», их содержание и значение для человека;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факторы, влияющие на здоровье человека, опасность вредных привычек;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элементы здорового образа жизни, ответственность за сохранение здоровья;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понятие «инфекционные заболевания», причины их возникновения;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механизм распространения инфекционных заболеваний, меры их профилактики и защиты от них;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порядок действий при </w:t>
      </w:r>
      <w:r w:rsidRPr="00C753A0">
        <w:rPr>
          <w:rFonts w:ascii="Times New Roman" w:hAnsi="Times New Roman"/>
          <w:color w:val="000000"/>
          <w:sz w:val="28"/>
          <w:lang w:val="ru-RU"/>
        </w:rPr>
        <w:t>возникновении чрезвычайных ситуаций биолого-социального происхождения (эпидемия, пандемия);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мероприятия, проводимые государством по обеспечению безопасности населения при угрозе и во время чрезвычайных ситуаций биолого-социального происхождения;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понятие «н</w:t>
      </w:r>
      <w:r w:rsidRPr="00C753A0">
        <w:rPr>
          <w:rFonts w:ascii="Times New Roman" w:hAnsi="Times New Roman"/>
          <w:color w:val="000000"/>
          <w:sz w:val="28"/>
          <w:lang w:val="ru-RU"/>
        </w:rPr>
        <w:t>еи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нфекционные заболевания» и их классификация, факторы риска неинфекционных заболеваний;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меры профилактики неинфекционных заболеваний и защиты от них;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диспансеризация и её задачи;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понятие «первая помощь» и обязанность по её оказанию, универсальный алгоритм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оказания первой помощи;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назначение и состав аптечки первой помощи;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действий при оказании первой помощи в различных ситуациях, приёмы психологической поддержки пострадавшего.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социуме»: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общение и его значение для человека,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способы организации эффективного и позитивного общения;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приёмы и правила безопасной межличностной коммуникации и комфортного взаимодействия в группе, признаки конструктивного и деструктивного общения;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манипуляции в ходе межличностного общения, приёмы расп</w:t>
      </w:r>
      <w:r w:rsidRPr="00C753A0">
        <w:rPr>
          <w:rFonts w:ascii="Times New Roman" w:hAnsi="Times New Roman"/>
          <w:color w:val="000000"/>
          <w:sz w:val="28"/>
          <w:lang w:val="ru-RU"/>
        </w:rPr>
        <w:t>ознавания манипуляций и способы противостояния им;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приёмы распознавания противозаконных проявлений манипуляции (мошенничество, вымогательство, подстрекательство к действиям, которые могут причинить вред жизни и здоровью, и вовлечение в преступную, асоциаль</w:t>
      </w:r>
      <w:r w:rsidRPr="00C753A0">
        <w:rPr>
          <w:rFonts w:ascii="Times New Roman" w:hAnsi="Times New Roman"/>
          <w:color w:val="000000"/>
          <w:sz w:val="28"/>
          <w:lang w:val="ru-RU"/>
        </w:rPr>
        <w:t>ную или деструктивную деятельность) и способы защиты от них;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современные молодёжные увлечения и опасности, связанные с ними, правила безопасного поведения;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безопасной коммуникации с незнакомыми людьми.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8 «Безопасность в информационном прос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t>транстве»: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понятие «цифровая среда», её характеристики и примеры информационных и компьютерных угроз, положительные возможности цифровой среды;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риски и угрозы при использовании Интернета;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общие принципы безопасного поведения, необходимые для предупреждения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возникновения сложных и опасных ситуаций в личном цифровом пространстве;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основные виды опасного и запрещённого контента в Интернете и его признаки, приёмы распознавания опасностей при использовании Интернета;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противоправные действия в Интернете;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правила ц</w:t>
      </w:r>
      <w:r w:rsidRPr="00C753A0">
        <w:rPr>
          <w:rFonts w:ascii="Times New Roman" w:hAnsi="Times New Roman"/>
          <w:color w:val="000000"/>
          <w:sz w:val="28"/>
          <w:lang w:val="ru-RU"/>
        </w:rPr>
        <w:t>ифрового поведения, необходимого для предотвращения рисков и угроз при использовании Интернета (кибербуллинга, вербовки в различные организации и группы).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 xml:space="preserve">Модуль № 9 «Основы противодействия экстремизму и терроризму»: 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понятия «экс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тремизм» и «терроризм», их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содержание, причины, возможные варианты проявления и последствия;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цели и формы проявления террористических актов, их последствия, уровни террористической опасности;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основы общественно-государственной системы противодействия экстремизму и терроризму, контр</w:t>
      </w:r>
      <w:r w:rsidRPr="00C753A0">
        <w:rPr>
          <w:rFonts w:ascii="Times New Roman" w:hAnsi="Times New Roman"/>
          <w:color w:val="000000"/>
          <w:sz w:val="28"/>
          <w:lang w:val="ru-RU"/>
        </w:rPr>
        <w:t>террористическая операция и её цели;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признаки вовлечения в террористическую деятельность, правила антитеррористического поведения;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признаки угроз и подготовки различных форм терактов, порядок действий при их обнаружении;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в </w:t>
      </w:r>
      <w:r w:rsidRPr="00C753A0">
        <w:rPr>
          <w:rFonts w:ascii="Times New Roman" w:hAnsi="Times New Roman"/>
          <w:color w:val="000000"/>
          <w:sz w:val="28"/>
          <w:lang w:val="ru-RU"/>
        </w:rPr>
        <w:t>условиях совершения теракта;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порядок действий при совершении теракта (нападение террористов и попытка захвата заложников, попадание в заложники, огневой налёт, наезд транспортного средства, подрыв взрывного устройства).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 xml:space="preserve">Модуль № 10 «Взаимодействие 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t>личности, общества и государства в обеспечении безопасности жизни и здоровья населения»: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классификация чрезвычайных ситуаций природного и техногенного характера;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единая государственная система предупреждения и ликвидации чрезвычайных ситуаций (РСЧС), её за</w:t>
      </w:r>
      <w:r w:rsidRPr="00C753A0">
        <w:rPr>
          <w:rFonts w:ascii="Times New Roman" w:hAnsi="Times New Roman"/>
          <w:color w:val="000000"/>
          <w:sz w:val="28"/>
          <w:lang w:val="ru-RU"/>
        </w:rPr>
        <w:t>дачи, структура, режимы функционирования;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государственные службы обеспечения безопасности, их роль и сфера ответственности, порядок взаимодействия с ними;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общественные институты и их место в системе обеспечения безопасности жизни и здоровья населения;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прав</w:t>
      </w:r>
      <w:r w:rsidRPr="00C753A0">
        <w:rPr>
          <w:rFonts w:ascii="Times New Roman" w:hAnsi="Times New Roman"/>
          <w:color w:val="000000"/>
          <w:sz w:val="28"/>
          <w:lang w:val="ru-RU"/>
        </w:rPr>
        <w:t>а, обязанности и роль граждан Российской Федерации в области защиты населения от чрезвычайных ситуаций;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антикоррупционное поведение как элемент общественной и государственной безопасности;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информирование и оповещение населения о чрезвычайных ситуациях, сис</w:t>
      </w:r>
      <w:r w:rsidRPr="00C753A0">
        <w:rPr>
          <w:rFonts w:ascii="Times New Roman" w:hAnsi="Times New Roman"/>
          <w:color w:val="000000"/>
          <w:sz w:val="28"/>
          <w:lang w:val="ru-RU"/>
        </w:rPr>
        <w:t>тема ОКСИОН;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сигнал «Внимание всем!», порядок действий населения при его получении, в том числе при авариях с выбросом химических и радиоактивных веществ;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средства индивидуальной и коллективной защиты населения, порядок пользования фильтрующим противогазом</w:t>
      </w:r>
      <w:r w:rsidRPr="00C753A0">
        <w:rPr>
          <w:rFonts w:ascii="Times New Roman" w:hAnsi="Times New Roman"/>
          <w:color w:val="000000"/>
          <w:sz w:val="28"/>
          <w:lang w:val="ru-RU"/>
        </w:rPr>
        <w:t>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эвакуация населения в условиях чрезвычайных ситуаций, порядок действий населения при объявлении эвакуации.</w:t>
      </w:r>
    </w:p>
    <w:p w:rsidR="00F06B81" w:rsidRPr="00C753A0" w:rsidRDefault="00F06B81">
      <w:pPr>
        <w:rPr>
          <w:lang w:val="ru-RU"/>
        </w:rPr>
        <w:sectPr w:rsidR="00F06B81" w:rsidRPr="00C753A0">
          <w:pgSz w:w="11906" w:h="16383"/>
          <w:pgMar w:top="1134" w:right="850" w:bottom="1134" w:left="1701" w:header="720" w:footer="720" w:gutter="0"/>
          <w:cols w:space="720"/>
        </w:sectPr>
      </w:pPr>
    </w:p>
    <w:p w:rsidR="00F06B81" w:rsidRPr="00C753A0" w:rsidRDefault="003562F2">
      <w:pPr>
        <w:spacing w:after="0" w:line="264" w:lineRule="auto"/>
        <w:ind w:left="120"/>
        <w:jc w:val="both"/>
        <w:rPr>
          <w:lang w:val="ru-RU"/>
        </w:rPr>
      </w:pPr>
      <w:bookmarkStart w:id="7" w:name="block-19767209"/>
      <w:bookmarkEnd w:id="6"/>
      <w:r w:rsidRPr="00C753A0">
        <w:rPr>
          <w:rFonts w:ascii="Times New Roman" w:hAnsi="Times New Roman"/>
          <w:b/>
          <w:color w:val="000000"/>
          <w:sz w:val="28"/>
          <w:lang w:val="ru-RU"/>
        </w:rPr>
        <w:t xml:space="preserve">ПЛАНИРУЕМЫЕ 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lastRenderedPageBreak/>
        <w:t>ОБРАЗОВАТЕЛЬНЫЕ РЕЗУЛЬТАТЫ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left="12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Настоящая программа чётко ориентирована на выполнение требований, устанавливае</w:t>
      </w:r>
      <w:r w:rsidRPr="00C753A0">
        <w:rPr>
          <w:rFonts w:ascii="Times New Roman" w:hAnsi="Times New Roman"/>
          <w:color w:val="000000"/>
          <w:sz w:val="28"/>
          <w:lang w:val="ru-RU"/>
        </w:rPr>
        <w:t>мых ФГОС к результатам освоения основной образовательной программы (личностные, метапредметные и предметные), которые должны демонстрировать обучающиеся по завершении обучения в основной школе.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Личностные результаты достигаются в единстве учебной и воспита</w:t>
      </w:r>
      <w:r w:rsidRPr="00C753A0">
        <w:rPr>
          <w:rFonts w:ascii="Times New Roman" w:hAnsi="Times New Roman"/>
          <w:color w:val="000000"/>
          <w:sz w:val="28"/>
          <w:lang w:val="ru-RU"/>
        </w:rPr>
        <w:t>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Способствуют процессам самопознания, самовоспитания и саморазвития, формирования внутре</w:t>
      </w:r>
      <w:r w:rsidRPr="00C753A0">
        <w:rPr>
          <w:rFonts w:ascii="Times New Roman" w:hAnsi="Times New Roman"/>
          <w:color w:val="000000"/>
          <w:sz w:val="28"/>
          <w:lang w:val="ru-RU"/>
        </w:rPr>
        <w:t>нней позиции личности и проявляются в индивидуальных социально значимых качествах, которые выражаются прежде всего в готовности обучающихся к саморазвитию, самостоятельности, инициативе и личностному самоопределению; осмысленному ведению здорового и безопа</w:t>
      </w:r>
      <w:r w:rsidRPr="00C753A0">
        <w:rPr>
          <w:rFonts w:ascii="Times New Roman" w:hAnsi="Times New Roman"/>
          <w:color w:val="000000"/>
          <w:sz w:val="28"/>
          <w:lang w:val="ru-RU"/>
        </w:rPr>
        <w:t>сного образа жизни и соблюдению правил экологического поведения; к целенаправленной социально значимой деятельности; принятию внутренней позиции личности как особого ценностного отношения к себе, к окружающим людям и к жизни в целом.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Личностные результаты,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формируемые в ходе изучения учебного предмета ОБЖ, должны отражать готовность обучающихся руководствоваться системой позитивных ценностных ориентаций и расширение опыта деятельности на её основе.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1. Патриотическое воспитание: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осознание российской гражданс</w:t>
      </w:r>
      <w:r w:rsidRPr="00C753A0">
        <w:rPr>
          <w:rFonts w:ascii="Times New Roman" w:hAnsi="Times New Roman"/>
          <w:color w:val="000000"/>
          <w:sz w:val="28"/>
          <w:lang w:val="ru-RU"/>
        </w:rPr>
        <w:t>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</w:t>
      </w:r>
      <w:r w:rsidRPr="00C753A0">
        <w:rPr>
          <w:rFonts w:ascii="Times New Roman" w:hAnsi="Times New Roman"/>
          <w:color w:val="000000"/>
          <w:sz w:val="28"/>
          <w:lang w:val="ru-RU"/>
        </w:rPr>
        <w:t>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формирование чувства г</w:t>
      </w:r>
      <w:r w:rsidRPr="00C753A0">
        <w:rPr>
          <w:rFonts w:ascii="Times New Roman" w:hAnsi="Times New Roman"/>
          <w:color w:val="000000"/>
          <w:sz w:val="28"/>
          <w:lang w:val="ru-RU"/>
        </w:rPr>
        <w:t>ордости за свою Родину, ответственного отношения к выполнению конституционного долга – защите Отечества.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2. Гражданское воспитание: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</w:t>
      </w:r>
      <w:r w:rsidRPr="00C753A0">
        <w:rPr>
          <w:rFonts w:ascii="Times New Roman" w:hAnsi="Times New Roman"/>
          <w:color w:val="000000"/>
          <w:sz w:val="28"/>
          <w:lang w:val="ru-RU"/>
        </w:rPr>
        <w:t>людей; активное участие в жизни семьи, организации, местного сообщества, родного края, страны; непр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</w:t>
      </w:r>
      <w:r w:rsidRPr="00C753A0">
        <w:rPr>
          <w:rFonts w:ascii="Times New Roman" w:hAnsi="Times New Roman"/>
          <w:color w:val="000000"/>
          <w:sz w:val="28"/>
          <w:lang w:val="ru-RU"/>
        </w:rPr>
        <w:t>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совместной деятельности, стремление к взаимопонима</w:t>
      </w:r>
      <w:r w:rsidRPr="00C753A0">
        <w:rPr>
          <w:rFonts w:ascii="Times New Roman" w:hAnsi="Times New Roman"/>
          <w:color w:val="000000"/>
          <w:sz w:val="28"/>
          <w:lang w:val="ru-RU"/>
        </w:rPr>
        <w:t>нию и взаимопомощи, активное участие в школьном самоуправлении; готовность к участию в гуманитарной деятельности (волонтёрство, помощь людям, нуждающимся в ней);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сформированность активной жизненной позиции, умений и навыков личного участия в обеспечении ме</w:t>
      </w:r>
      <w:r w:rsidRPr="00C753A0">
        <w:rPr>
          <w:rFonts w:ascii="Times New Roman" w:hAnsi="Times New Roman"/>
          <w:color w:val="000000"/>
          <w:sz w:val="28"/>
          <w:lang w:val="ru-RU"/>
        </w:rPr>
        <w:t>р безопасности личности, общества и государства;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понимание и признание особой роли России в обеспечении государственной и международной безопасности, обороны страны, осмысление роли государства и общества в решении задачи защиты населения от опасных и чрез</w:t>
      </w:r>
      <w:r w:rsidRPr="00C753A0">
        <w:rPr>
          <w:rFonts w:ascii="Times New Roman" w:hAnsi="Times New Roman"/>
          <w:color w:val="000000"/>
          <w:sz w:val="28"/>
          <w:lang w:val="ru-RU"/>
        </w:rPr>
        <w:t>вычайных ситуаций природного, техногенного и социального характера;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знание и понимание роли государства в противодействии основным вызовам современности: терроризму, экстремизму, незаконному распространению наркотических средств, неприятие любых форм экстр</w:t>
      </w:r>
      <w:r w:rsidRPr="00C753A0">
        <w:rPr>
          <w:rFonts w:ascii="Times New Roman" w:hAnsi="Times New Roman"/>
          <w:color w:val="000000"/>
          <w:sz w:val="28"/>
          <w:lang w:val="ru-RU"/>
        </w:rPr>
        <w:t>емизма, дискриминации, формирование веротерпимости, уважительного и доброжелательного отношения к другому человеку, его мнению, развитие способности к конструктивному диалогу с другими людьми.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3. Духовно-нравственное воспитание: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ориентация на моральные цен</w:t>
      </w:r>
      <w:r w:rsidRPr="00C753A0">
        <w:rPr>
          <w:rFonts w:ascii="Times New Roman" w:hAnsi="Times New Roman"/>
          <w:color w:val="000000"/>
          <w:sz w:val="28"/>
          <w:lang w:val="ru-RU"/>
        </w:rPr>
        <w:t>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</w:t>
      </w:r>
      <w:r w:rsidRPr="00C753A0">
        <w:rPr>
          <w:rFonts w:ascii="Times New Roman" w:hAnsi="Times New Roman"/>
          <w:color w:val="000000"/>
          <w:sz w:val="28"/>
          <w:lang w:val="ru-RU"/>
        </w:rPr>
        <w:t>ков, свобода и ответственность личности в условиях индивидуального и общественного пространства;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развитие ответственного отношения к ведению здорового образа жизни, исключающего употребление наркотиков, алкоголя, курения и нанесение иного вреда собственном</w:t>
      </w:r>
      <w:r w:rsidRPr="00C753A0">
        <w:rPr>
          <w:rFonts w:ascii="Times New Roman" w:hAnsi="Times New Roman"/>
          <w:color w:val="000000"/>
          <w:sz w:val="28"/>
          <w:lang w:val="ru-RU"/>
        </w:rPr>
        <w:t>у здоровью и здоровью окружающих;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формирование личности безопасного типа, осознанного и ответственного отношения к личной безопасности и безопасности других людей.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4. Эстетическое воспитание: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формирование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гармоничной личности, развитие способности восприни</w:t>
      </w:r>
      <w:r w:rsidRPr="00C753A0">
        <w:rPr>
          <w:rFonts w:ascii="Times New Roman" w:hAnsi="Times New Roman"/>
          <w:color w:val="000000"/>
          <w:sz w:val="28"/>
          <w:lang w:val="ru-RU"/>
        </w:rPr>
        <w:t>мать, ценить и создавать прекрасное в повседневной жизни;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понимание взаимозависимости счастливого юношества и безопасного личного поведения в повседневной жизни.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5.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</w:t>
      </w:r>
      <w:r w:rsidRPr="00C753A0">
        <w:rPr>
          <w:rFonts w:ascii="Times New Roman" w:hAnsi="Times New Roman"/>
          <w:color w:val="000000"/>
          <w:sz w:val="28"/>
          <w:lang w:val="ru-RU"/>
        </w:rPr>
        <w:t>авлений об основных закономерностях развития человека, природы и общества, взаимосвязях человека с природной и социальной средой; овладение основными навыками исследовательской деятельности, установка на осмысление опыта, наблюдений, поступков и стремление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совершенствовать пути достижения индивидуального и коллективного благополучия;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формирование современной научной картины мира, понимание причин, механизмов возникновения и последствий распространённых видов опасных и чрезвычайных ситуаций, которые могут пр</w:t>
      </w:r>
      <w:r w:rsidRPr="00C753A0">
        <w:rPr>
          <w:rFonts w:ascii="Times New Roman" w:hAnsi="Times New Roman"/>
          <w:color w:val="000000"/>
          <w:sz w:val="28"/>
          <w:lang w:val="ru-RU"/>
        </w:rPr>
        <w:t>оизойти во время пребывания в различных средах (бытовые условия, дорожное движение, общественные места и социум, природа, коммуникационные связи и каналы);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установка на осмысление опыта, наблюдений и поступков, овладение способностью оценивать и прогнозиро</w:t>
      </w:r>
      <w:r w:rsidRPr="00C753A0">
        <w:rPr>
          <w:rFonts w:ascii="Times New Roman" w:hAnsi="Times New Roman"/>
          <w:color w:val="000000"/>
          <w:sz w:val="28"/>
          <w:lang w:val="ru-RU"/>
        </w:rPr>
        <w:t>вать неблагоприятные факторы обстановки и принимать обоснованные решения в опасной (чрезвычайной) ситуации с учётом реальных условий и возможностей.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6.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воспитание, формирование культуры здоровья и эмоционального благополучия: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понимание личностно</w:t>
      </w:r>
      <w:r w:rsidRPr="00C753A0">
        <w:rPr>
          <w:rFonts w:ascii="Times New Roman" w:hAnsi="Times New Roman"/>
          <w:color w:val="000000"/>
          <w:sz w:val="28"/>
          <w:lang w:val="ru-RU"/>
        </w:rPr>
        <w:t>го смысла изучения учебного предмета ОБЖ, его значения для безопасной и продуктивной жизнедеятельности человека, общества и государства;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 (здоровое питан</w:t>
      </w:r>
      <w:r w:rsidRPr="00C753A0">
        <w:rPr>
          <w:rFonts w:ascii="Times New Roman" w:hAnsi="Times New Roman"/>
          <w:color w:val="000000"/>
          <w:sz w:val="28"/>
          <w:lang w:val="ru-RU"/>
        </w:rPr>
        <w:t>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о здоровья; соблюдение правил безопасности, в том числе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осмысливая собственный опыт </w:t>
      </w:r>
      <w:r w:rsidRPr="00C753A0">
        <w:rPr>
          <w:rFonts w:ascii="Times New Roman" w:hAnsi="Times New Roman"/>
          <w:color w:val="000000"/>
          <w:sz w:val="28"/>
          <w:lang w:val="ru-RU"/>
        </w:rPr>
        <w:t>и выстраивая дальнейшие цели;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уметь управлять собственным эмоциональным состоянием;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сформированн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ость навыка рефлексии, признание своего права на ошибку и т</w:t>
      </w:r>
      <w:r w:rsidRPr="00C753A0">
        <w:rPr>
          <w:rFonts w:ascii="Times New Roman" w:hAnsi="Times New Roman"/>
          <w:color w:val="000000"/>
          <w:sz w:val="28"/>
          <w:lang w:val="ru-RU"/>
        </w:rPr>
        <w:t>акого же права другого человека.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7. Трудовое воспитание: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</w:t>
      </w:r>
      <w:r w:rsidRPr="00C753A0">
        <w:rPr>
          <w:rFonts w:ascii="Times New Roman" w:hAnsi="Times New Roman"/>
          <w:color w:val="000000"/>
          <w:sz w:val="28"/>
          <w:lang w:val="ru-RU"/>
        </w:rPr>
        <w:t>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</w:t>
      </w:r>
      <w:r w:rsidRPr="00C753A0">
        <w:rPr>
          <w:rFonts w:ascii="Times New Roman" w:hAnsi="Times New Roman"/>
          <w:color w:val="000000"/>
          <w:sz w:val="28"/>
          <w:lang w:val="ru-RU"/>
        </w:rPr>
        <w:t>иональной деятельности и развитие необходимых умений для этого; готовность адаптироваться в профессиональной среде; уважение к труду и результатам трудовой деятельности; осознанный выбор и построение индивидуальной траектории образования и жизненных планов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с учётом личных и общественных интересов и потребностей;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укрепление ответственного отношения к учёбе, способности применять меры и средства индивидуальной защиты, приёмы рационального и безопасного поведения в опасных и чрезвычайных ситуациях;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овладение у</w:t>
      </w:r>
      <w:r w:rsidRPr="00C753A0">
        <w:rPr>
          <w:rFonts w:ascii="Times New Roman" w:hAnsi="Times New Roman"/>
          <w:color w:val="000000"/>
          <w:sz w:val="28"/>
          <w:lang w:val="ru-RU"/>
        </w:rPr>
        <w:t>мениями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установка на овладение знан</w:t>
      </w:r>
      <w:r w:rsidRPr="00C753A0">
        <w:rPr>
          <w:rFonts w:ascii="Times New Roman" w:hAnsi="Times New Roman"/>
          <w:color w:val="000000"/>
          <w:sz w:val="28"/>
          <w:lang w:val="ru-RU"/>
        </w:rPr>
        <w:t>иями и умениями предупреждения опасных и чрезвычайных ситуаций, во время пребывания в различных средах (в помещении, на улице, на природе, в общественных местах и на массовых мероприятиях, при коммуникации, при воздействии рисков культурной среды).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8. Экол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t>огическое воспитание: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повышение уровня экологической культуры, 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</w:t>
      </w:r>
      <w:r w:rsidRPr="00C753A0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освоение осн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ов экологической культуры, методов проектирования собственной безопасной жизнедеятельности с учётом природных, техногенных и социальных рисков на территории проживан</w:t>
      </w:r>
      <w:r w:rsidRPr="00C753A0">
        <w:rPr>
          <w:rFonts w:ascii="Times New Roman" w:hAnsi="Times New Roman"/>
          <w:color w:val="000000"/>
          <w:sz w:val="28"/>
          <w:lang w:val="ru-RU"/>
        </w:rPr>
        <w:t>ия.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left="12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Метапредметные результаты характеризуют сформированность у обучающихся межпредметных понятий (используются в нескольких предметных областях и позволяют связывать знания из различных дисциплин в целостную научную картину мира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) и универсальных учебных действий (познавательные, коммуникативные, регулятивные); способность их использовать в учебной, познавательной и социальной практике. Выражаются в готовности к самостоятельному планированию и осуществлению учебной деятельности и </w:t>
      </w:r>
      <w:r w:rsidRPr="00C753A0">
        <w:rPr>
          <w:rFonts w:ascii="Times New Roman" w:hAnsi="Times New Roman"/>
          <w:color w:val="000000"/>
          <w:sz w:val="28"/>
          <w:lang w:val="ru-RU"/>
        </w:rPr>
        <w:t>организации учебного сотрудничества с педагогами и сверстниками, к участию в построении индивидуальной образовательной траектории; овладению навыками работы с информацией: восприятие и создание информационных текстов в различных форматах, в том числе в циф</w:t>
      </w:r>
      <w:r w:rsidRPr="00C753A0">
        <w:rPr>
          <w:rFonts w:ascii="Times New Roman" w:hAnsi="Times New Roman"/>
          <w:color w:val="000000"/>
          <w:sz w:val="28"/>
          <w:lang w:val="ru-RU"/>
        </w:rPr>
        <w:t>ровой среде.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Метапредметные результаты, формируемые в ходе изучения учебного предмета ОБЖ, должны отражать: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1. Овладение универсальными познавательными действиями.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u w:val="single"/>
          <w:lang w:val="ru-RU"/>
        </w:rPr>
        <w:t>Базовые логические действия: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(явле</w:t>
      </w:r>
      <w:r w:rsidRPr="00C753A0">
        <w:rPr>
          <w:rFonts w:ascii="Times New Roman" w:hAnsi="Times New Roman"/>
          <w:color w:val="000000"/>
          <w:sz w:val="28"/>
          <w:lang w:val="ru-RU"/>
        </w:rPr>
        <w:t>ний);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 предлагать критер</w:t>
      </w:r>
      <w:r w:rsidRPr="00C753A0">
        <w:rPr>
          <w:rFonts w:ascii="Times New Roman" w:hAnsi="Times New Roman"/>
          <w:color w:val="000000"/>
          <w:sz w:val="28"/>
          <w:lang w:val="ru-RU"/>
        </w:rPr>
        <w:t>ии для выявления закономерностей и противоречий;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решения поставленной задачи;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явлений и процессов; делать выводы с использованием дедуктивных и индуктив</w:t>
      </w:r>
      <w:r w:rsidRPr="00C753A0">
        <w:rPr>
          <w:rFonts w:ascii="Times New Roman" w:hAnsi="Times New Roman"/>
          <w:color w:val="000000"/>
          <w:sz w:val="28"/>
          <w:lang w:val="ru-RU"/>
        </w:rPr>
        <w:t>ных умозаключений, умозаключений по аналогии, формулировать гипотезы о взаимосвязях;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u w:val="single"/>
          <w:lang w:val="ru-RU"/>
        </w:rPr>
        <w:t>Базовые исследовательские действия: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формулироват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ь проблемные вопросы, отражающие несоответствие между рассматриваемым и наиболее благоприятным состоянием объекта (явления) повседневной жизни;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обобщать, анализировать и оценивать получаемую информацию, выдви</w:t>
      </w:r>
      <w:r w:rsidRPr="00C753A0">
        <w:rPr>
          <w:rFonts w:ascii="Times New Roman" w:hAnsi="Times New Roman"/>
          <w:color w:val="000000"/>
          <w:sz w:val="28"/>
          <w:lang w:val="ru-RU"/>
        </w:rPr>
        <w:t>гать гипотезы, аргументировать свою точку зрения, делать обоснованные выводы по результатам исследования;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проводить (принимать участие) небольшое самостоятельное исследование заданного объекта (явления), устанавливать причинно-следственные связи;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прогнозир</w:t>
      </w:r>
      <w:r w:rsidRPr="00C753A0">
        <w:rPr>
          <w:rFonts w:ascii="Times New Roman" w:hAnsi="Times New Roman"/>
          <w:color w:val="000000"/>
          <w:sz w:val="28"/>
          <w:lang w:val="ru-RU"/>
        </w:rPr>
        <w:t>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u w:val="single"/>
          <w:lang w:val="ru-RU"/>
        </w:rPr>
        <w:t>Работа с информацией: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</w:t>
      </w:r>
      <w:r w:rsidRPr="00C753A0">
        <w:rPr>
          <w:rFonts w:ascii="Times New Roman" w:hAnsi="Times New Roman"/>
          <w:color w:val="000000"/>
          <w:sz w:val="28"/>
          <w:lang w:val="ru-RU"/>
        </w:rPr>
        <w:t>сы при поиске и отборе информации или данных из источников с учётом предложенной учебной задачи и заданных критериев;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находить сходные аргументы </w:t>
      </w:r>
      <w:r w:rsidRPr="00C753A0">
        <w:rPr>
          <w:rFonts w:ascii="Times New Roman" w:hAnsi="Times New Roman"/>
          <w:color w:val="000000"/>
          <w:sz w:val="28"/>
          <w:lang w:val="ru-RU"/>
        </w:rPr>
        <w:t>(подтверждающие или опровергающие одну и ту же идею, версию) в различных информационных источниках;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</w:t>
      </w:r>
      <w:r w:rsidRPr="00C753A0">
        <w:rPr>
          <w:rFonts w:ascii="Times New Roman" w:hAnsi="Times New Roman"/>
          <w:color w:val="000000"/>
          <w:sz w:val="28"/>
          <w:lang w:val="ru-RU"/>
        </w:rPr>
        <w:t>инациями;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Овладение системой универсальных познавательных действий обеспечивает </w:t>
      </w:r>
      <w:r w:rsidRPr="00C753A0">
        <w:rPr>
          <w:rFonts w:ascii="Times New Roman" w:hAnsi="Times New Roman"/>
          <w:color w:val="000000"/>
          <w:sz w:val="28"/>
          <w:lang w:val="ru-RU"/>
        </w:rPr>
        <w:t>сформированность когнитивных навыков обучающихся.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2. Овладение универсальными коммуникативными действиями.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u w:val="single"/>
          <w:lang w:val="ru-RU"/>
        </w:rPr>
        <w:t>Общение: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уверенно высказывать свою точку зрения в устной и письменной речи, выражать эмоции в соответствии с форматом и целями общения, определять пр</w:t>
      </w:r>
      <w:r w:rsidRPr="00C753A0">
        <w:rPr>
          <w:rFonts w:ascii="Times New Roman" w:hAnsi="Times New Roman"/>
          <w:color w:val="000000"/>
          <w:sz w:val="28"/>
          <w:lang w:val="ru-RU"/>
        </w:rPr>
        <w:t>едпосылки возникновения конфликтных ситуаций и выстраивать грамотное общение для их смягчения;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 и намерения других, уважительно, в корректной форме формулировать свои взгляды;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</w:t>
      </w:r>
      <w:r w:rsidRPr="00C753A0">
        <w:rPr>
          <w:rFonts w:ascii="Times New Roman" w:hAnsi="Times New Roman"/>
          <w:color w:val="000000"/>
          <w:sz w:val="28"/>
          <w:lang w:val="ru-RU"/>
        </w:rPr>
        <w:t>опоставлять свои суждения с суждениями других участников диалога, обнаруживать различие и сходство позиций;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 ходе общен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ия задавать вопросы и выдавать ответы по существу решаемой учебной задачи, обнаруживать различие и сходство позиций других участников ди</w:t>
      </w:r>
      <w:r w:rsidRPr="00C753A0">
        <w:rPr>
          <w:rFonts w:ascii="Times New Roman" w:hAnsi="Times New Roman"/>
          <w:color w:val="000000"/>
          <w:sz w:val="28"/>
          <w:lang w:val="ru-RU"/>
        </w:rPr>
        <w:t>алога;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решения учебной задачи, самостоятельно выбирать наиболее целесообразный формат выступления и готовить различные презентационные материалы.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u w:val="single"/>
          <w:lang w:val="ru-RU"/>
        </w:rPr>
        <w:t>Совместная деятельность (сотрудничество):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</w:t>
      </w:r>
      <w:r w:rsidRPr="00C753A0">
        <w:rPr>
          <w:rFonts w:ascii="Times New Roman" w:hAnsi="Times New Roman"/>
          <w:color w:val="000000"/>
          <w:sz w:val="28"/>
          <w:lang w:val="ru-RU"/>
        </w:rPr>
        <w:t>а командной и индивидуальной работы при решении конкретной учебной задачи;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планировать организацию совместной деятельности (распределять роли и понимать свою роль, принимать правила учебного взаимодействия, обсуждать процесс и результат совместной работы, </w:t>
      </w:r>
      <w:r w:rsidRPr="00C753A0">
        <w:rPr>
          <w:rFonts w:ascii="Times New Roman" w:hAnsi="Times New Roman"/>
          <w:color w:val="000000"/>
          <w:sz w:val="28"/>
          <w:lang w:val="ru-RU"/>
        </w:rPr>
        <w:t>подчиняться, выделять общую точку зрения, договариваться о результатах);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определять свои действия и действия партнёра, которые помогали или затрудняли нахождение общего решения, оценивать качество своего вклада в общий продукт по заданным участниками </w:t>
      </w:r>
      <w:r w:rsidRPr="00C753A0">
        <w:rPr>
          <w:rFonts w:ascii="Times New Roman" w:hAnsi="Times New Roman"/>
          <w:color w:val="000000"/>
          <w:sz w:val="28"/>
          <w:lang w:val="ru-RU"/>
        </w:rPr>
        <w:t>группы критериям, разделять сферу ответственности и проявлять готовность к предоставлению отчёта перед группой.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коммуникативных действий обеспечивает сформированность социальных навыков и эмоционального интеллекта обучающих</w:t>
      </w:r>
      <w:r w:rsidRPr="00C753A0">
        <w:rPr>
          <w:rFonts w:ascii="Times New Roman" w:hAnsi="Times New Roman"/>
          <w:color w:val="000000"/>
          <w:sz w:val="28"/>
          <w:lang w:val="ru-RU"/>
        </w:rPr>
        <w:t>ся.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3. Овладение универсальными учебными регулятивными действиями.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u w:val="single"/>
          <w:lang w:val="ru-RU"/>
        </w:rPr>
        <w:t>Самоорганизация: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выявлять проблемные вопросы, требующие решения в жизненных и учебных ситуациях;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аргументированно определять оптимальный вариант принятия решений, самостоятельно составлять </w:t>
      </w:r>
      <w:r w:rsidRPr="00C753A0">
        <w:rPr>
          <w:rFonts w:ascii="Times New Roman" w:hAnsi="Times New Roman"/>
          <w:color w:val="000000"/>
          <w:sz w:val="28"/>
          <w:lang w:val="ru-RU"/>
        </w:rPr>
        <w:t>алгоритм (часть алгоритма) и способ решения учебной задачи с учётом собственных возможностей и имеющихся ресурсов;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составлять план действий, находить необходимые ресурсы для его выполнения, при необходимости корректировать предложенный алгоритм, брать отве</w:t>
      </w:r>
      <w:r w:rsidRPr="00C753A0">
        <w:rPr>
          <w:rFonts w:ascii="Times New Roman" w:hAnsi="Times New Roman"/>
          <w:color w:val="000000"/>
          <w:sz w:val="28"/>
          <w:lang w:val="ru-RU"/>
        </w:rPr>
        <w:t>тственность за принятое решение.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u w:val="single"/>
          <w:lang w:val="ru-RU"/>
        </w:rPr>
        <w:t>Самоконтроль (рефлексия):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ситуации, предвидеть трудности, которые могут возникнуть при решении учебной задачи, и вносить коррективы в деятельность на основе новых обстоятельств;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объяснять причины до</w:t>
      </w:r>
      <w:r w:rsidRPr="00C753A0">
        <w:rPr>
          <w:rFonts w:ascii="Times New Roman" w:hAnsi="Times New Roman"/>
          <w:color w:val="000000"/>
          <w:sz w:val="28"/>
          <w:lang w:val="ru-RU"/>
        </w:rPr>
        <w:t>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оценивать со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ответствие результата цели и условиям.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u w:val="single"/>
          <w:lang w:val="ru-RU"/>
        </w:rPr>
        <w:t>Эмоциональный интеллект: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управлять собственными эмоциями и не поддав</w:t>
      </w:r>
      <w:r w:rsidRPr="00C753A0">
        <w:rPr>
          <w:rFonts w:ascii="Times New Roman" w:hAnsi="Times New Roman"/>
          <w:color w:val="000000"/>
          <w:sz w:val="28"/>
          <w:lang w:val="ru-RU"/>
        </w:rPr>
        <w:t>аться эмоциям других, выявлять и анализировать их причины;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другого, регулировать способ выражения эмоций.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u w:val="single"/>
          <w:lang w:val="ru-RU"/>
        </w:rPr>
        <w:t>Принятие себя и других: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мнению, призн</w:t>
      </w:r>
      <w:r w:rsidRPr="00C753A0">
        <w:rPr>
          <w:rFonts w:ascii="Times New Roman" w:hAnsi="Times New Roman"/>
          <w:color w:val="000000"/>
          <w:sz w:val="28"/>
          <w:lang w:val="ru-RU"/>
        </w:rPr>
        <w:t>авать право на ошибку свою и чужую;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быть открытым себе и другим, осознавать невозможность контроля всего вокруг.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Овладение системой универсальных учебных регулятивных действий обеспечивает формирование смысловых установок личности (внутренняя позиция </w:t>
      </w:r>
      <w:r w:rsidRPr="00C753A0">
        <w:rPr>
          <w:rFonts w:ascii="Times New Roman" w:hAnsi="Times New Roman"/>
          <w:color w:val="000000"/>
          <w:sz w:val="28"/>
          <w:lang w:val="ru-RU"/>
        </w:rPr>
        <w:t>личности) и жизненных навыков личности (управления собой, самодисциплины, устойчивого поведения).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left="12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сформированностью у обучающихся основ культуры безопасности жизнедеятельности и проявляются в спос</w:t>
      </w:r>
      <w:r w:rsidRPr="00C753A0">
        <w:rPr>
          <w:rFonts w:ascii="Times New Roman" w:hAnsi="Times New Roman"/>
          <w:color w:val="000000"/>
          <w:sz w:val="28"/>
          <w:lang w:val="ru-RU"/>
        </w:rPr>
        <w:t>обности построения и следования модели индивидуального безопасного поведения и опыте её применения в повседневной жизни.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Приобретаемый опыт проявляется в понимании существующих проблем безопасности и усвоении обучающимися минимума основных ключевых понятий</w:t>
      </w:r>
      <w:r w:rsidRPr="00C753A0">
        <w:rPr>
          <w:rFonts w:ascii="Times New Roman" w:hAnsi="Times New Roman"/>
          <w:color w:val="000000"/>
          <w:sz w:val="28"/>
          <w:lang w:val="ru-RU"/>
        </w:rPr>
        <w:t>, которые в дальнейшем будут использоваться без дополнительных разъяснений, приобретении систематизированных знаний основ комплексной безопасности личности, общества и государства, индивидуальной системы здорового образа жизни, антиэкстремистского мышления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и антитеррористического поведения, овладении базовыми медицинскими знаниями и практическими умениями безопасного поведения в повседневной жизни.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Предметные результаты по предметной области «Физическая культура и основы безопасности жизнедеятельности» долж</w:t>
      </w:r>
      <w:r w:rsidRPr="00C753A0">
        <w:rPr>
          <w:rFonts w:ascii="Times New Roman" w:hAnsi="Times New Roman"/>
          <w:color w:val="000000"/>
          <w:sz w:val="28"/>
          <w:lang w:val="ru-RU"/>
        </w:rPr>
        <w:t>ны обеспечивать: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 учебному предмету «Основы безопасности жизнедеятельности»: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1) сформированность культуры безопасности жизнедеятельности на основе освоенных знаний и умений, системного и комплексного понимания значимости безопасного поведения в условиях </w:t>
      </w:r>
      <w:r w:rsidRPr="00C753A0">
        <w:rPr>
          <w:rFonts w:ascii="Times New Roman" w:hAnsi="Times New Roman"/>
          <w:color w:val="000000"/>
          <w:sz w:val="28"/>
          <w:lang w:val="ru-RU"/>
        </w:rPr>
        <w:t>опасных и чрезвычайных ситуаций для личности, общества и государства;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2) сформиров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анность социально ответственного отношения к ведению здорового образа жизни, исключающего употребление наркотиков, алкоголя, курения и нанесения иного вреда собственному здор</w:t>
      </w:r>
      <w:r w:rsidRPr="00C753A0">
        <w:rPr>
          <w:rFonts w:ascii="Times New Roman" w:hAnsi="Times New Roman"/>
          <w:color w:val="000000"/>
          <w:sz w:val="28"/>
          <w:lang w:val="ru-RU"/>
        </w:rPr>
        <w:t>овью и здоровью окружающих;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3) сформированность активной жизненной позиции, умений и навыков личного участия в обеспечении мер безопасности личности, общества и государства;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4) понимание и признание особой роли России в обеспечении государственной и междун</w:t>
      </w:r>
      <w:r w:rsidRPr="00C753A0">
        <w:rPr>
          <w:rFonts w:ascii="Times New Roman" w:hAnsi="Times New Roman"/>
          <w:color w:val="000000"/>
          <w:sz w:val="28"/>
          <w:lang w:val="ru-RU"/>
        </w:rPr>
        <w:t>ародной безопасности, обороны страны, в противодействии основным вызовам современности: терроризму, экстремизму, незаконному распространению наркотических средств;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5) сформированность чувства гордости за свою Родину, ответственного отношения к выполнению к</w:t>
      </w:r>
      <w:r w:rsidRPr="00C753A0">
        <w:rPr>
          <w:rFonts w:ascii="Times New Roman" w:hAnsi="Times New Roman"/>
          <w:color w:val="000000"/>
          <w:sz w:val="28"/>
          <w:lang w:val="ru-RU"/>
        </w:rPr>
        <w:t>онституционного долга – защите Отечества;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6) знание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природного, техногенного и социального (в том числе тер</w:t>
      </w:r>
      <w:r w:rsidRPr="00C753A0">
        <w:rPr>
          <w:rFonts w:ascii="Times New Roman" w:hAnsi="Times New Roman"/>
          <w:color w:val="000000"/>
          <w:sz w:val="28"/>
          <w:lang w:val="ru-RU"/>
        </w:rPr>
        <w:t>рористического) характера;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7) понимание причин, механизмов возникновения и последствий распространённых видов опасных и чрезвычайных ситуаций, которые могут произойти во время пребывания в различных средах (бытовые условия, дорожное движение, общественные </w:t>
      </w:r>
      <w:r w:rsidRPr="00C753A0">
        <w:rPr>
          <w:rFonts w:ascii="Times New Roman" w:hAnsi="Times New Roman"/>
          <w:color w:val="000000"/>
          <w:sz w:val="28"/>
          <w:lang w:val="ru-RU"/>
        </w:rPr>
        <w:t>места и социум, природа, коммуникационные связи и каналы);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8) овладение знаниями и умениями применять меры и средства индивидуальной защиты, приёмы рационального и безопасного поведения в опасных и чрезвычайных ситуациях;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9) освоение основ медицинских знан</w:t>
      </w:r>
      <w:r w:rsidRPr="00C753A0">
        <w:rPr>
          <w:rFonts w:ascii="Times New Roman" w:hAnsi="Times New Roman"/>
          <w:color w:val="000000"/>
          <w:sz w:val="28"/>
          <w:lang w:val="ru-RU"/>
        </w:rPr>
        <w:t>ий и владение умениями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10) умение о</w:t>
      </w:r>
      <w:r w:rsidRPr="00C753A0">
        <w:rPr>
          <w:rFonts w:ascii="Times New Roman" w:hAnsi="Times New Roman"/>
          <w:color w:val="000000"/>
          <w:sz w:val="28"/>
          <w:lang w:val="ru-RU"/>
        </w:rPr>
        <w:t>ценивать и прогнозировать неблагоприятные факторы обстановки и принимать обоснованные решения в опасной (чрезвычайной) ситуации с учётом реальных условий и возможностей;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11) освоение основ экологической культуры, методов проектирования собственной безопасн</w:t>
      </w:r>
      <w:r w:rsidRPr="00C753A0">
        <w:rPr>
          <w:rFonts w:ascii="Times New Roman" w:hAnsi="Times New Roman"/>
          <w:color w:val="000000"/>
          <w:sz w:val="28"/>
          <w:lang w:val="ru-RU"/>
        </w:rPr>
        <w:t>ой жизнедеятельности с учётом природных, техногенных и социальных рисков на территории проживания;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12) овладение знаниями и умениями предупреждения опасных и чрезвычайных ситуаций во время пребывания в различных средах (бытовые условия, дорожное движение, </w:t>
      </w:r>
      <w:r w:rsidRPr="00C753A0">
        <w:rPr>
          <w:rFonts w:ascii="Times New Roman" w:hAnsi="Times New Roman"/>
          <w:color w:val="000000"/>
          <w:sz w:val="28"/>
          <w:lang w:val="ru-RU"/>
        </w:rPr>
        <w:t>общественные места и социум, природа, коммуникационные связи и каналы).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Достижение р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</w:t>
      </w:r>
      <w:r w:rsidRPr="00C753A0">
        <w:rPr>
          <w:rFonts w:ascii="Times New Roman" w:hAnsi="Times New Roman"/>
          <w:color w:val="000000"/>
          <w:sz w:val="28"/>
          <w:lang w:val="ru-RU"/>
        </w:rPr>
        <w:t>ета «Основы безопасности жизнедеятельности».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Распределение предметных результатов, формируемых в ходе изучения учебного предмета ОБЖ, по учебным модулям: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left="12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1 «Культура безопасности жизнедеятельности в современном обществе»</w:t>
      </w:r>
      <w:r w:rsidRPr="00C753A0">
        <w:rPr>
          <w:rFonts w:ascii="Times New Roman" w:hAnsi="Times New Roman"/>
          <w:color w:val="000000"/>
          <w:sz w:val="28"/>
          <w:lang w:val="ru-RU"/>
        </w:rPr>
        <w:t>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объяснять </w:t>
      </w:r>
      <w:r w:rsidRPr="00C753A0">
        <w:rPr>
          <w:rFonts w:ascii="Times New Roman" w:hAnsi="Times New Roman"/>
          <w:color w:val="000000"/>
          <w:sz w:val="28"/>
          <w:lang w:val="ru-RU"/>
        </w:rPr>
        <w:t>понятия опасной и чрезвычайной ситуации, анализировать, в чём их сходство и различия (виды чрезвычайных ситуаций, в том числе террористического характера);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раскрывать смысл понятия культуры безопасности (как способности предвидеть, по возможности избегать,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действовать в опасных ситуациях);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приводить примеры угрозы физическому, психическому здоровью человека и/или нанесения ущерба имуществу, безопасности личности, общества, государства;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классифицировать источники опасности и факторы опасности (природные, </w:t>
      </w:r>
      <w:r w:rsidRPr="00C753A0">
        <w:rPr>
          <w:rFonts w:ascii="Times New Roman" w:hAnsi="Times New Roman"/>
          <w:color w:val="000000"/>
          <w:sz w:val="28"/>
          <w:lang w:val="ru-RU"/>
        </w:rPr>
        <w:t>физические, биологические, химические, психологические, социальные источники опасности – люди, животные, вирусы и бактерии; вещества, предметы и явления), в том числе техногенного происхождения;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раскрывать общие принципы безопасного поведения.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2 «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t>Безопасность в быту»: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объяснять особенности жизнеобеспечения жилища;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классифицировать источники опасности в быту (пожароопасные предметы, электроприборы, газовое оборудование, бытовая химия, медикаменты);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знать права, обязанности и ответственность граждан </w:t>
      </w:r>
      <w:r w:rsidRPr="00C753A0">
        <w:rPr>
          <w:rFonts w:ascii="Times New Roman" w:hAnsi="Times New Roman"/>
          <w:color w:val="000000"/>
          <w:sz w:val="28"/>
          <w:lang w:val="ru-RU"/>
        </w:rPr>
        <w:t>в области пожарной безопасности;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поведения, позволяющие предупредить возникновение опасных ситуаций в быту;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распознавать ситуации криминального характера;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знать о правилах вызова экстренных служб и ответственности за ложные со</w:t>
      </w:r>
      <w:r w:rsidRPr="00C753A0">
        <w:rPr>
          <w:rFonts w:ascii="Times New Roman" w:hAnsi="Times New Roman"/>
          <w:color w:val="000000"/>
          <w:sz w:val="28"/>
          <w:lang w:val="ru-RU"/>
        </w:rPr>
        <w:t>общения;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при возникновении аварийных ситуаций техногенного происхождения в коммунальных системах жизнеобеспечения (водо- и газоснабжение, канализация, электроэнергетические и тепловые сети);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йствовать в ситуациях криминаль</w:t>
      </w:r>
      <w:r w:rsidRPr="00C753A0">
        <w:rPr>
          <w:rFonts w:ascii="Times New Roman" w:hAnsi="Times New Roman"/>
          <w:color w:val="000000"/>
          <w:sz w:val="28"/>
          <w:lang w:val="ru-RU"/>
        </w:rPr>
        <w:t>ного характера;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при пожаре в жилых и общественных зданиях, в том числе правильно использовать первичные средства пожаротушения.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3 «Безопасность на транспорте»: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классифицировать виды опасностей на транспорте (наземный, подземн</w:t>
      </w:r>
      <w:r w:rsidRPr="00C753A0">
        <w:rPr>
          <w:rFonts w:ascii="Times New Roman" w:hAnsi="Times New Roman"/>
          <w:color w:val="000000"/>
          <w:sz w:val="28"/>
          <w:lang w:val="ru-RU"/>
        </w:rPr>
        <w:t>ый, железнодорожный, водный, воздушный);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соблюдать правила дорожного движения, установленные для пешехода, пассажира, водителя велосипеда и иных средств передвижения;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общественных местах»: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характеризовать потенциальные источники </w:t>
      </w:r>
      <w:r w:rsidRPr="00C753A0">
        <w:rPr>
          <w:rFonts w:ascii="Times New Roman" w:hAnsi="Times New Roman"/>
          <w:color w:val="000000"/>
          <w:sz w:val="28"/>
          <w:lang w:val="ru-RU"/>
        </w:rPr>
        <w:t>опасности в общественных местах, в том числе техногенного происхождения;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распознавать и характеризовать ситуации криминогенного и антиобщественного характера (кража, грабёж, мошенничество, хулиганство, ксенофобия);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местах массового пребывания людей (в толпе);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знать правила информирования экстренных служб;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при обнаружении в общественных местах бесхозных (потенциально опасных) вещей и предметов;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эвакуироваться из общественных мест и зданий;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</w:t>
      </w:r>
      <w:r w:rsidRPr="00C753A0">
        <w:rPr>
          <w:rFonts w:ascii="Times New Roman" w:hAnsi="Times New Roman"/>
          <w:color w:val="000000"/>
          <w:sz w:val="28"/>
          <w:lang w:val="ru-RU"/>
        </w:rPr>
        <w:t>асно действовать при возникновении пожара и происшествиях в общественных местах;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в условиях совершения террористического акта, в том числе при захвате и освобождении заложников;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безопасно действовать в ситуациях криминогенного и </w:t>
      </w:r>
      <w:r w:rsidRPr="00C753A0">
        <w:rPr>
          <w:rFonts w:ascii="Times New Roman" w:hAnsi="Times New Roman"/>
          <w:color w:val="000000"/>
          <w:sz w:val="28"/>
          <w:lang w:val="ru-RU"/>
        </w:rPr>
        <w:t>антиобщественного характера.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в природной среде»: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на природе;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объяснять правила безопасного поведения на водоёмах в различное время года;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характеризовать правила само- и взаимопомощи терпящим </w:t>
      </w:r>
      <w:r w:rsidRPr="00C753A0">
        <w:rPr>
          <w:rFonts w:ascii="Times New Roman" w:hAnsi="Times New Roman"/>
          <w:color w:val="000000"/>
          <w:sz w:val="28"/>
          <w:lang w:val="ru-RU"/>
        </w:rPr>
        <w:t>бедствие на воде;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при автономном существовании в природной среде, учитывая вероятность потери ориентиров (риска заблудиться), встречи с дикими животными, опасными насекомыми, клещами и змеями, ядовитыми грибами и растениями;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знать и п</w:t>
      </w:r>
      <w:r w:rsidRPr="00C753A0">
        <w:rPr>
          <w:rFonts w:ascii="Times New Roman" w:hAnsi="Times New Roman"/>
          <w:color w:val="000000"/>
          <w:sz w:val="28"/>
          <w:lang w:val="ru-RU"/>
        </w:rPr>
        <w:t>рименять способы подачи сигнала о помощи.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6 «Здоровье и как его сохранить. Основы медицинских знаний»: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раскрывать с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мысл понятий здоровья (физического и психического) и здорового образа жизни;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характеризовать факторы, влияющие на здоровье человека;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раскрывать понятия заболеваний, зависящих от образа жизни (физических нагрузок, режима труда и отдыха, питания, психического здоровья и психологического благополучия);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сформировать негативное отношение к вредным привычкам (табакокурение, алкоголизм, нарко</w:t>
      </w:r>
      <w:r w:rsidRPr="00C753A0">
        <w:rPr>
          <w:rFonts w:ascii="Times New Roman" w:hAnsi="Times New Roman"/>
          <w:color w:val="000000"/>
          <w:sz w:val="28"/>
          <w:lang w:val="ru-RU"/>
        </w:rPr>
        <w:t>мания, игровая зависимость);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приводить примеры мер защиты от инфекционных и неинфекционных заболеваний;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в случае возникновения чрезвычайных ситуаций биолого-социального происхождения (эпидемии, пандемии);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характеризовать основные меро</w:t>
      </w:r>
      <w:r w:rsidRPr="00C753A0">
        <w:rPr>
          <w:rFonts w:ascii="Times New Roman" w:hAnsi="Times New Roman"/>
          <w:color w:val="000000"/>
          <w:sz w:val="28"/>
          <w:lang w:val="ru-RU"/>
        </w:rPr>
        <w:t>приятия, проводимые в Российской Федерации по обеспечению безопасности населения при угрозе и во время чрезвычайных ситуаций биолого- социального характера;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оказывать первую помощь и самопомощь при неотложных состояниях.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социуме»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приводить примеры манипуляций (в том числе в целях вовлечения в экстремистскую, террористическую и иную деструктивную деятельность, в субкультуры и формируемые на их основе сообщества экстремистской и суицидальной направленности) и способов противостоять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манипуляциям;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соблюдать правила коммуникации с незнакомыми людьми (в том числе с подозрительными людьми, у которых могут иметься преступные намерения);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и комфортного существования со знакомыми людьми и в различных группах, в </w:t>
      </w:r>
      <w:r w:rsidRPr="00C753A0">
        <w:rPr>
          <w:rFonts w:ascii="Times New Roman" w:hAnsi="Times New Roman"/>
          <w:color w:val="000000"/>
          <w:sz w:val="28"/>
          <w:lang w:val="ru-RU"/>
        </w:rPr>
        <w:t>том числе в семье, классе, коллективе кружка/секции/спортивной команды, группе друзей;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распознавать опасности и соблюдать правила безопасного поведения в практике современных молодёжных увлечений.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8 «Безопасность в информационном пространстве»: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</w:t>
      </w:r>
      <w:r w:rsidRPr="00C753A0">
        <w:rPr>
          <w:rFonts w:ascii="Times New Roman" w:hAnsi="Times New Roman"/>
          <w:color w:val="000000"/>
          <w:sz w:val="28"/>
          <w:lang w:val="ru-RU"/>
        </w:rPr>
        <w:t>иводить примеры информационных и компьютерных угроз;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характеризовать потенциальные риски и угрозы при использовании сети Интернет (далее – Интернет), предупреждать риски и угрозы в Интернете (в том числе вовлечения в экстремистские, террористические и иные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деструктивные интернет-сообщества);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владеть принципами безопасного использования Интернета;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предупреждать возникновение сложных и опасных ситуаций;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характеризов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ать и предотвращать потенциальные риски и угрозы при использовании Интернета (например: мошенни</w:t>
      </w:r>
      <w:r w:rsidRPr="00C753A0">
        <w:rPr>
          <w:rFonts w:ascii="Times New Roman" w:hAnsi="Times New Roman"/>
          <w:color w:val="000000"/>
          <w:sz w:val="28"/>
          <w:lang w:val="ru-RU"/>
        </w:rPr>
        <w:t>чество, игромания, деструктивные сообщества в социальных сетях).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9 «Основы противодействия экстремизму и терроризму»: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объяснять понятия экстремизма, терроризма, их причины и последствия;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сформировать негативное отношение к экстремистской и </w:t>
      </w:r>
      <w:r w:rsidRPr="00C753A0">
        <w:rPr>
          <w:rFonts w:ascii="Times New Roman" w:hAnsi="Times New Roman"/>
          <w:color w:val="000000"/>
          <w:sz w:val="28"/>
          <w:lang w:val="ru-RU"/>
        </w:rPr>
        <w:t>террористической деятельности;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объяснять организационные основы системы противодействия терроризму и экстремизму в Российской Федерации;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распознавать ситуации угрозы террористического акта в доме, в общественном месте;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при обнаружении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в общественных местах бесхозных (или опасных) вещей и предметов;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в условиях совершения террористического акта, в том числе при захвате и освобождении заложников.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left="12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06B81" w:rsidRPr="00C753A0" w:rsidRDefault="00F06B81">
      <w:pPr>
        <w:spacing w:after="0" w:line="264" w:lineRule="auto"/>
        <w:ind w:left="120"/>
        <w:jc w:val="both"/>
        <w:rPr>
          <w:lang w:val="ru-RU"/>
        </w:rPr>
      </w:pP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2 «Безопасность в быту»: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знать права, обязанности и </w:t>
      </w:r>
      <w:r w:rsidRPr="00C753A0">
        <w:rPr>
          <w:rFonts w:ascii="Times New Roman" w:hAnsi="Times New Roman"/>
          <w:color w:val="000000"/>
          <w:sz w:val="28"/>
          <w:lang w:val="ru-RU"/>
        </w:rPr>
        <w:t>ответственность граждан в области пожарной безопасности;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знать о правилах вызова экстренных служб и ответственности за ложные сообщения;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безопасно действовать при пожаре в жилых и общественных зданиях, в том числе правильно использовать первичные средства </w:t>
      </w:r>
      <w:r w:rsidRPr="00C753A0">
        <w:rPr>
          <w:rFonts w:ascii="Times New Roman" w:hAnsi="Times New Roman"/>
          <w:color w:val="000000"/>
          <w:sz w:val="28"/>
          <w:lang w:val="ru-RU"/>
        </w:rPr>
        <w:t>пожаротушения.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3 «Безопасность на транспорте»: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классифицировать виды опасностей на транспорте (наземный, подземный, железнодорожный, водный, воздушный);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соблюдать правила дорожного движения, установленные для пешехода, пассажира, водителя велосипе</w:t>
      </w:r>
      <w:r w:rsidRPr="00C753A0">
        <w:rPr>
          <w:rFonts w:ascii="Times New Roman" w:hAnsi="Times New Roman"/>
          <w:color w:val="000000"/>
          <w:sz w:val="28"/>
          <w:lang w:val="ru-RU"/>
        </w:rPr>
        <w:t>да и иных средств передвижения;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предупреждать возникновение сложных и опасных ситуаций на транспорте, в том числе криминогенного характера и ситуации угрозы террористического акта;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в ситуациях, когда человек стал участником происшеств</w:t>
      </w:r>
      <w:r w:rsidRPr="00C753A0">
        <w:rPr>
          <w:rFonts w:ascii="Times New Roman" w:hAnsi="Times New Roman"/>
          <w:color w:val="000000"/>
          <w:sz w:val="28"/>
          <w:lang w:val="ru-RU"/>
        </w:rPr>
        <w:t>ия на транспорте (наземном, подземном, железнодорожном, воздушном, водном), в том числе вызванного террористическим актом.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общественных местах»: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распознавать и характеризовать ситуации криминогенного и антиобщественного характера</w:t>
      </w:r>
      <w:r w:rsidRPr="00C753A0">
        <w:rPr>
          <w:rFonts w:ascii="Times New Roman" w:hAnsi="Times New Roman"/>
          <w:color w:val="000000"/>
          <w:sz w:val="28"/>
          <w:lang w:val="ru-RU"/>
        </w:rPr>
        <w:t xml:space="preserve"> (кража, грабёж, мошенничество, хулиганство, ксенофобия);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знать правил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а информирования экстренных служб;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при возникновении пожара и происшествиях в общественных местах;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в условиях совершения террористического акт</w:t>
      </w:r>
      <w:r w:rsidRPr="00C753A0">
        <w:rPr>
          <w:rFonts w:ascii="Times New Roman" w:hAnsi="Times New Roman"/>
          <w:color w:val="000000"/>
          <w:sz w:val="28"/>
          <w:lang w:val="ru-RU"/>
        </w:rPr>
        <w:t>а, в том числе при захвате и освобождении заложников;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в ситуациях криминогенного и антиобщественного характера.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в природной среде»: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раскрывать смысл понятия экологии, экологической культуры, значение экологии </w:t>
      </w:r>
      <w:r w:rsidRPr="00C753A0">
        <w:rPr>
          <w:rFonts w:ascii="Times New Roman" w:hAnsi="Times New Roman"/>
          <w:color w:val="000000"/>
          <w:sz w:val="28"/>
          <w:lang w:val="ru-RU"/>
        </w:rPr>
        <w:t>для устойчивого развития общества;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помнить и выполнять правила безопасного поведения при неблагоприятной экологической обстановке;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объяснять правила безопасного поведения на водоёмах в различное время года;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безопасно действовать в случае возникновения </w:t>
      </w:r>
      <w:r w:rsidRPr="00C753A0">
        <w:rPr>
          <w:rFonts w:ascii="Times New Roman" w:hAnsi="Times New Roman"/>
          <w:color w:val="000000"/>
          <w:sz w:val="28"/>
          <w:lang w:val="ru-RU"/>
        </w:rPr>
        <w:t>чрезвычайных ситуаций геологического происхождения (землетрясения, извержения вулкана), чрезвычайных ситуаций метеорологического происхождения (ураганы, бури, смерчи), гидрологического происхождения (наводнения, сели, цунами, снежные лавины), природных пож</w:t>
      </w:r>
      <w:r w:rsidRPr="00C753A0">
        <w:rPr>
          <w:rFonts w:ascii="Times New Roman" w:hAnsi="Times New Roman"/>
          <w:color w:val="000000"/>
          <w:sz w:val="28"/>
          <w:lang w:val="ru-RU"/>
        </w:rPr>
        <w:t>аров (лесные, торфяные, степные);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характеризовать правила само- и взаимопомощи терпящим бедствие на воде;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при автономном существовании в природной среде, учитывая вероятность потери ориентиров (риска заблудиться), встречи с дикими жив</w:t>
      </w:r>
      <w:r w:rsidRPr="00C753A0">
        <w:rPr>
          <w:rFonts w:ascii="Times New Roman" w:hAnsi="Times New Roman"/>
          <w:color w:val="000000"/>
          <w:sz w:val="28"/>
          <w:lang w:val="ru-RU"/>
        </w:rPr>
        <w:t>отными, опасными насекомыми, клещами и змеями, ядовитыми грибами и растениями;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знать и применять способы подачи сигнала о помощи.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6 «Здоровье и как его сохранить. Основы медицинских знаний»: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раскрывать понятия заболеваний, зависящих от образа жизн</w:t>
      </w:r>
      <w:r w:rsidRPr="00C753A0">
        <w:rPr>
          <w:rFonts w:ascii="Times New Roman" w:hAnsi="Times New Roman"/>
          <w:color w:val="000000"/>
          <w:sz w:val="28"/>
          <w:lang w:val="ru-RU"/>
        </w:rPr>
        <w:t>и (физических нагрузок, режима труда и отдыха, питания, психического здоровья и психологического благополучия);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оказывать первую помощь и самопомощь при неотложных состояниях.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социуме»: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приводить примеры межличностного и группово</w:t>
      </w:r>
      <w:r w:rsidRPr="00C753A0">
        <w:rPr>
          <w:rFonts w:ascii="Times New Roman" w:hAnsi="Times New Roman"/>
          <w:color w:val="000000"/>
          <w:sz w:val="28"/>
          <w:lang w:val="ru-RU"/>
        </w:rPr>
        <w:t>го конфликта;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характеризовать способы избегания и разрешения конфликтных ситуаций;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характеризовать опасные проявления конфликтов (в том числе насилие, буллинг (травля));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приводить пр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имеры манипуляций (в том числе в целях вовлечения в экстремистскую, </w:t>
      </w:r>
      <w:r w:rsidRPr="00C753A0">
        <w:rPr>
          <w:rFonts w:ascii="Times New Roman" w:hAnsi="Times New Roman"/>
          <w:color w:val="000000"/>
          <w:sz w:val="28"/>
          <w:lang w:val="ru-RU"/>
        </w:rPr>
        <w:t>террористическую и иную деструктивную деятельность, в субкультуры и формируемые на их основе сообщества экстремистской и суицидальной направленности) и способов противостоять манипуляциям;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соблюдать правила коммуникации с незнакомыми людьми (в том числе с </w:t>
      </w:r>
      <w:r w:rsidRPr="00C753A0">
        <w:rPr>
          <w:rFonts w:ascii="Times New Roman" w:hAnsi="Times New Roman"/>
          <w:color w:val="000000"/>
          <w:sz w:val="28"/>
          <w:lang w:val="ru-RU"/>
        </w:rPr>
        <w:t>подозрительными людьми, у которых могут иметься преступные намерения);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и комфортного существования со знакомыми людьми и в различных группах, в том числе в семье, классе, коллективе кружка/секции/спортивной команды, группе дру</w:t>
      </w:r>
      <w:r w:rsidRPr="00C753A0">
        <w:rPr>
          <w:rFonts w:ascii="Times New Roman" w:hAnsi="Times New Roman"/>
          <w:color w:val="000000"/>
          <w:sz w:val="28"/>
          <w:lang w:val="ru-RU"/>
        </w:rPr>
        <w:t>зей;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распознавать опасности и соблюдать правила безопасного поведения в практике современных молодёжных увлечений;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при опасных проявлениях конфликта и при возможных манипуляциях.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8 «Безопасность в информационном пространстве»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характеризовать потенциальные риски и угрозы при использовании сети Интернет (далее – Интернет), предупреждать риски и угрозы в Интернете (в том числе вовлечения в экстремистские, террористические и иные деструктивные интернет-сообщества);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характеризоват</w:t>
      </w:r>
      <w:r w:rsidRPr="00C753A0">
        <w:rPr>
          <w:rFonts w:ascii="Times New Roman" w:hAnsi="Times New Roman"/>
          <w:color w:val="000000"/>
          <w:sz w:val="28"/>
          <w:lang w:val="ru-RU"/>
        </w:rPr>
        <w:t>ь и предотвращать потенциальные риски и угрозы при использовании Интернета (например: мошенничество, игромания, деструктивные сообщества в социальных сетях).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9 «Основы противодействия экстремизму и терроризму»: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объяснять понятия экстремизма, терро</w:t>
      </w:r>
      <w:r w:rsidRPr="00C753A0">
        <w:rPr>
          <w:rFonts w:ascii="Times New Roman" w:hAnsi="Times New Roman"/>
          <w:color w:val="000000"/>
          <w:sz w:val="28"/>
          <w:lang w:val="ru-RU"/>
        </w:rPr>
        <w:t>ризма, их причины и последствия;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сформировать негативное отношение к экстремистской и террористической деятельности;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объяснять организационные основы системы противодействия терроризму и экстремизму в Российской Федерации;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распознавать ситуации угрозы терр</w:t>
      </w:r>
      <w:r w:rsidRPr="00C753A0">
        <w:rPr>
          <w:rFonts w:ascii="Times New Roman" w:hAnsi="Times New Roman"/>
          <w:color w:val="000000"/>
          <w:sz w:val="28"/>
          <w:lang w:val="ru-RU"/>
        </w:rPr>
        <w:t>ористического акта в доме, в общественном месте;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при обнаружении в общественных местах бесхозных (или опасных) вещей и предметов;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безопасно действовать в условиях совершения террористического акта, в том числе при захвате и освобожден</w:t>
      </w:r>
      <w:r w:rsidRPr="00C753A0">
        <w:rPr>
          <w:rFonts w:ascii="Times New Roman" w:hAnsi="Times New Roman"/>
          <w:color w:val="000000"/>
          <w:sz w:val="28"/>
          <w:lang w:val="ru-RU"/>
        </w:rPr>
        <w:t>ии заложников.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>Модуль № 10 «Взаимодействие личности, общества и государства в обеспечении безопасности жизни и здоровья населения»: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 xml:space="preserve">характеризовать роль человека, общества и государства при обеспечении безопасности жизни и здоровья населения в Российской </w:t>
      </w:r>
      <w:r w:rsidRPr="00C753A0">
        <w:rPr>
          <w:rFonts w:ascii="Times New Roman" w:hAnsi="Times New Roman"/>
          <w:color w:val="000000"/>
          <w:sz w:val="28"/>
          <w:lang w:val="ru-RU"/>
        </w:rPr>
        <w:t>Федерации;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объяснять ро</w:t>
      </w:r>
      <w:r w:rsidRPr="00C753A0">
        <w:rPr>
          <w:rFonts w:ascii="Times New Roman" w:hAnsi="Times New Roman"/>
          <w:color w:val="000000"/>
          <w:sz w:val="28"/>
          <w:lang w:val="ru-RU"/>
        </w:rPr>
        <w:lastRenderedPageBreak/>
        <w:t>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характеризовать основные мероприятия, проводимые в Российской Федерации, по об</w:t>
      </w:r>
      <w:r w:rsidRPr="00C753A0">
        <w:rPr>
          <w:rFonts w:ascii="Times New Roman" w:hAnsi="Times New Roman"/>
          <w:color w:val="000000"/>
          <w:sz w:val="28"/>
          <w:lang w:val="ru-RU"/>
        </w:rPr>
        <w:t>еспечению безопасности населения при угрозе и во время чрезвычайных ситуаций различного характера;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объяснять правила оповещения и эвакуации населения в условиях чрезвычайных ситуаций;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помнить и объяснять права и обязанности граждан Российской Федерации в о</w:t>
      </w:r>
      <w:r w:rsidRPr="00C753A0">
        <w:rPr>
          <w:rFonts w:ascii="Times New Roman" w:hAnsi="Times New Roman"/>
          <w:color w:val="000000"/>
          <w:sz w:val="28"/>
          <w:lang w:val="ru-RU"/>
        </w:rPr>
        <w:t>бласти безопасности в условиях чрезвычайных ситуаций мирного и военного времени;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владеть правилами безопасного поведения и безопасно действовать в различных ситуациях;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владеть способами антикоррупционного поведения с учётом возрастных обязанностей;</w:t>
      </w:r>
    </w:p>
    <w:p w:rsidR="00F06B81" w:rsidRPr="00C753A0" w:rsidRDefault="003562F2">
      <w:pPr>
        <w:spacing w:after="0" w:line="264" w:lineRule="auto"/>
        <w:ind w:firstLine="600"/>
        <w:jc w:val="both"/>
        <w:rPr>
          <w:lang w:val="ru-RU"/>
        </w:rPr>
      </w:pPr>
      <w:r w:rsidRPr="00C753A0">
        <w:rPr>
          <w:rFonts w:ascii="Times New Roman" w:hAnsi="Times New Roman"/>
          <w:color w:val="000000"/>
          <w:sz w:val="28"/>
          <w:lang w:val="ru-RU"/>
        </w:rPr>
        <w:t>информи</w:t>
      </w:r>
      <w:r w:rsidRPr="00C753A0">
        <w:rPr>
          <w:rFonts w:ascii="Times New Roman" w:hAnsi="Times New Roman"/>
          <w:color w:val="000000"/>
          <w:sz w:val="28"/>
          <w:lang w:val="ru-RU"/>
        </w:rPr>
        <w:t>ровать население и соответствующие органы о возникновении опасных ситуаций.</w:t>
      </w:r>
    </w:p>
    <w:p w:rsidR="00F06B81" w:rsidRPr="00C753A0" w:rsidRDefault="00F06B81">
      <w:pPr>
        <w:rPr>
          <w:lang w:val="ru-RU"/>
        </w:rPr>
        <w:sectPr w:rsidR="00F06B81" w:rsidRPr="00C753A0">
          <w:pgSz w:w="11906" w:h="16383"/>
          <w:pgMar w:top="1134" w:right="850" w:bottom="1134" w:left="1701" w:header="720" w:footer="720" w:gutter="0"/>
          <w:cols w:space="720"/>
        </w:sectPr>
      </w:pPr>
    </w:p>
    <w:p w:rsidR="00F06B81" w:rsidRDefault="003562F2">
      <w:pPr>
        <w:spacing w:after="0"/>
        <w:ind w:left="120"/>
      </w:pPr>
      <w:bookmarkStart w:id="8" w:name="block-19767210"/>
      <w:bookmarkEnd w:id="7"/>
      <w:r w:rsidRPr="00C753A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ТЕМАТИЧЕСКО</w:t>
      </w:r>
      <w:r>
        <w:rPr>
          <w:rFonts w:ascii="Times New Roman" w:hAnsi="Times New Roman"/>
          <w:b/>
          <w:color w:val="000000"/>
          <w:sz w:val="28"/>
        </w:rPr>
        <w:lastRenderedPageBreak/>
        <w:t xml:space="preserve">Е ПЛАНИРОВАНИЕ </w:t>
      </w:r>
    </w:p>
    <w:p w:rsidR="00F06B81" w:rsidRDefault="00356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18"/>
        <w:gridCol w:w="1841"/>
        <w:gridCol w:w="1910"/>
        <w:gridCol w:w="2837"/>
      </w:tblGrid>
      <w:tr w:rsidR="00F06B81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06B81" w:rsidRDefault="00F06B81">
            <w:pPr>
              <w:spacing w:after="0"/>
              <w:ind w:left="135"/>
            </w:pPr>
          </w:p>
        </w:tc>
      </w:tr>
      <w:tr w:rsidR="00F06B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</w:tr>
      <w:tr w:rsidR="00F06B81" w:rsidRPr="00C753A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Модуль "Культура безопасности жизнедеятельности в современном обществе"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быту"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на транспорте"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"Безопасность в 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общественных местах"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природной среде"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"Здоровье и как его сохранить.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медицинских знаний"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социуме"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информационном пространстве"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"Основы противодействия 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экстремизму и терроризму"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</w:tr>
      <w:tr w:rsidR="00F06B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06B81" w:rsidRDefault="00F06B81"/>
        </w:tc>
      </w:tr>
    </w:tbl>
    <w:p w:rsidR="00F06B81" w:rsidRDefault="00F06B81">
      <w:pPr>
        <w:sectPr w:rsidR="00F06B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6B81" w:rsidRDefault="00356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70"/>
        <w:gridCol w:w="1841"/>
        <w:gridCol w:w="1910"/>
        <w:gridCol w:w="2837"/>
      </w:tblGrid>
      <w:tr w:rsidR="00F06B81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п/п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06B81" w:rsidRDefault="00F06B81">
            <w:pPr>
              <w:spacing w:after="0"/>
              <w:ind w:left="135"/>
            </w:pPr>
          </w:p>
        </w:tc>
      </w:tr>
      <w:tr w:rsidR="00F06B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</w:tr>
      <w:tr w:rsidR="00F06B81" w:rsidRPr="00C753A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быту"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транспорте"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общественных местах"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природной среде"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"Здоровье и как его сохранить.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медицинских знаний"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социуме"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информационном пространстве"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Модуль "Взаимодействие личности, общества и государства в обеспечении безопасности жизни и здоровья населения"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F06B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06B81" w:rsidRDefault="00F06B81"/>
        </w:tc>
      </w:tr>
    </w:tbl>
    <w:p w:rsidR="00F06B81" w:rsidRDefault="00F06B81">
      <w:pPr>
        <w:sectPr w:rsidR="00F06B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6B81" w:rsidRDefault="00F06B81">
      <w:pPr>
        <w:sectPr w:rsidR="00F06B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6B81" w:rsidRDefault="003562F2">
      <w:pPr>
        <w:spacing w:after="0"/>
        <w:ind w:left="120"/>
      </w:pPr>
      <w:bookmarkStart w:id="9" w:name="block-19767211"/>
      <w:bookmarkEnd w:id="8"/>
      <w:r>
        <w:rPr>
          <w:rFonts w:ascii="Times New Roman" w:hAnsi="Times New Roman"/>
          <w:b/>
          <w:color w:val="000000"/>
          <w:sz w:val="28"/>
        </w:rPr>
        <w:t xml:space="preserve"> ПОУРОЧНОЕ </w:t>
      </w:r>
      <w:r>
        <w:rPr>
          <w:rFonts w:ascii="Times New Roman" w:hAnsi="Times New Roman"/>
          <w:b/>
          <w:color w:val="000000"/>
          <w:sz w:val="28"/>
        </w:rPr>
        <w:lastRenderedPageBreak/>
        <w:t>П</w:t>
      </w:r>
      <w:r>
        <w:rPr>
          <w:rFonts w:ascii="Times New Roman" w:hAnsi="Times New Roman"/>
          <w:b/>
          <w:color w:val="000000"/>
          <w:sz w:val="28"/>
        </w:rPr>
        <w:lastRenderedPageBreak/>
        <w:t xml:space="preserve">ЛАНИРОВАНИЕ </w:t>
      </w:r>
    </w:p>
    <w:p w:rsidR="00F06B81" w:rsidRDefault="00356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3"/>
        <w:gridCol w:w="3956"/>
        <w:gridCol w:w="1173"/>
        <w:gridCol w:w="1841"/>
        <w:gridCol w:w="1910"/>
        <w:gridCol w:w="1423"/>
        <w:gridCol w:w="2824"/>
      </w:tblGrid>
      <w:tr w:rsidR="00F06B81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06B81" w:rsidRDefault="00F06B81">
            <w:pPr>
              <w:spacing w:after="0"/>
              <w:ind w:left="135"/>
            </w:pPr>
          </w:p>
        </w:tc>
      </w:tr>
      <w:tr w:rsidR="00F06B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Цель и основные понятия предмета ОБЖ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опасных и чрезвычайных ситуациях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опасности в быту. Предупреждение бытовых отравлений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Предупреждение бытовых травм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eacc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Безопасная эксплуатация бытовых приборов и мест общего пользования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eacdf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Предупреждение ситуаций криминального характера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авариях на коммунальных системах жизнеобеспечения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дорожного движения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сть пешехода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eaefa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пассажира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водителя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опасности в общественных местах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возникновении массовых беспорядков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общественных местах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в ситуациях криминогенного и антиобщественного характера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на природе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автономном существовании в природной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на водоёмах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представления о здоровье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и защита от инфекционных заболеваний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и защита от неинфекционн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ых заболеваний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Библиотека Ц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Первая п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3384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eacc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— основа социального взаимодействия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Манипуляция и способы противостоять 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и современные увлечения молодёжи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4568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Общие принципы безопасности в цифровой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правила цифрового поведения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4842</w:t>
              </w:r>
            </w:hyperlink>
          </w:p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Общественно-государственная система противодействия экстремизму и терроризму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теракта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совершении теракта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6192</w:t>
              </w:r>
            </w:hyperlink>
          </w:p>
        </w:tc>
      </w:tr>
      <w:tr w:rsidR="00F06B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6B81" w:rsidRDefault="00F06B81"/>
        </w:tc>
      </w:tr>
    </w:tbl>
    <w:p w:rsidR="00F06B81" w:rsidRDefault="00F06B81">
      <w:pPr>
        <w:sectPr w:rsidR="00F06B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6B81" w:rsidRDefault="003562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3"/>
        <w:gridCol w:w="3956"/>
        <w:gridCol w:w="1173"/>
        <w:gridCol w:w="1841"/>
        <w:gridCol w:w="1910"/>
        <w:gridCol w:w="1423"/>
        <w:gridCol w:w="2824"/>
      </w:tblGrid>
      <w:tr w:rsidR="00F06B81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п/п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06B81" w:rsidRDefault="00F06B81">
            <w:pPr>
              <w:spacing w:after="0"/>
              <w:ind w:left="135"/>
            </w:pPr>
          </w:p>
        </w:tc>
      </w:tr>
      <w:tr w:rsidR="00F06B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6B81" w:rsidRDefault="00F06B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6B81" w:rsidRDefault="00F06B81"/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пассажира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водителя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дорожно-транспортных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происшествиях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eafef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при чрезвычайных ситуациях на транспорте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0210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пассажиров на различных видах транспорта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eafd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Пожарная 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общественных местах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автономном существовании в природной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природной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в ситуациях криминогенного и антиобществе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нного характера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е поведение в горах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на водоёмах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Безопасные 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при угрозе наводнения, цунами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урагане, буре, смерче, грозе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землетрясения, извержения вулкана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Экология и её значение для устойчивого развития общества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3078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самопомощь при неотложных состояниях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— основа социального взаимодействия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способы избегания и разрешения конфликтных ситуаций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Манипуляция и способы противостоять 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и современные 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увлечения молодёжи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Библиотека Ц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4568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Опасные 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рограммы и явления цифровой среды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4842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правила цифрового поведения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Деструктивные течения в Интернете и защита от них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Общественно-государственная система противодействия экстремизму и терроризму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угрозе теракта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совершении теракта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совершении теракта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6192</w:t>
              </w:r>
            </w:hyperlink>
          </w:p>
        </w:tc>
      </w:tr>
      <w:tr w:rsidR="00F06B8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Default="00F06B81">
            <w:pPr>
              <w:spacing w:after="0"/>
              <w:ind w:left="135"/>
            </w:pPr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по предупреждению и ликвидации чрезвычайных ситуаций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06B81" w:rsidRPr="00C753A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по предупреждению и ликвидации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чрезвычайных ситуаций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Библиотека Ц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53A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06B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6B81" w:rsidRPr="00C753A0" w:rsidRDefault="003562F2">
            <w:pPr>
              <w:spacing w:after="0"/>
              <w:ind w:left="135"/>
              <w:rPr>
                <w:lang w:val="ru-RU"/>
              </w:rPr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</w:t>
            </w: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 w:rsidRPr="00C753A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F06B81" w:rsidRDefault="003562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6B81" w:rsidRDefault="00F06B81"/>
        </w:tc>
      </w:tr>
    </w:tbl>
    <w:p w:rsidR="00F06B81" w:rsidRDefault="00F06B81">
      <w:pPr>
        <w:sectPr w:rsidR="00F06B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6B81" w:rsidRDefault="00F06B81">
      <w:pPr>
        <w:sectPr w:rsidR="00F06B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6B81" w:rsidRDefault="003562F2">
      <w:pPr>
        <w:spacing w:after="0"/>
        <w:ind w:left="120"/>
      </w:pPr>
      <w:bookmarkStart w:id="10" w:name="block-19767214"/>
      <w:bookmarkEnd w:id="9"/>
      <w:r>
        <w:rPr>
          <w:rFonts w:ascii="Times New Roman" w:hAnsi="Times New Roman"/>
          <w:b/>
          <w:color w:val="000000"/>
          <w:sz w:val="28"/>
        </w:rPr>
        <w:t>УЧЕБНО-МЕТО</w:t>
      </w:r>
      <w:r>
        <w:rPr>
          <w:rFonts w:ascii="Times New Roman" w:hAnsi="Times New Roman"/>
          <w:b/>
          <w:color w:val="000000"/>
          <w:sz w:val="28"/>
        </w:rPr>
        <w:lastRenderedPageBreak/>
        <w:t>Д</w:t>
      </w:r>
      <w:r>
        <w:rPr>
          <w:rFonts w:ascii="Times New Roman" w:hAnsi="Times New Roman"/>
          <w:b/>
          <w:color w:val="000000"/>
          <w:sz w:val="28"/>
        </w:rPr>
        <w:lastRenderedPageBreak/>
        <w:t>ИЧЕСКОЕ ОБЕСПЕЧЕНИЕ ОБРАЗОВАТЕЛЬНОГО ПРОЦЕССА</w:t>
      </w:r>
    </w:p>
    <w:p w:rsidR="00F06B81" w:rsidRDefault="003562F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06B81" w:rsidRDefault="00F06B81">
      <w:pPr>
        <w:spacing w:after="0" w:line="480" w:lineRule="auto"/>
        <w:ind w:left="120"/>
      </w:pPr>
    </w:p>
    <w:p w:rsidR="00F06B81" w:rsidRDefault="00F06B81">
      <w:pPr>
        <w:spacing w:after="0" w:line="480" w:lineRule="auto"/>
        <w:ind w:left="120"/>
      </w:pPr>
    </w:p>
    <w:p w:rsidR="00F06B81" w:rsidRDefault="00F06B81">
      <w:pPr>
        <w:spacing w:after="0"/>
        <w:ind w:left="120"/>
      </w:pPr>
    </w:p>
    <w:p w:rsidR="00F06B81" w:rsidRDefault="003562F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06B81" w:rsidRDefault="00F06B81">
      <w:pPr>
        <w:spacing w:after="0" w:line="480" w:lineRule="auto"/>
        <w:ind w:left="120"/>
      </w:pPr>
    </w:p>
    <w:p w:rsidR="00F06B81" w:rsidRDefault="00F06B81">
      <w:pPr>
        <w:spacing w:after="0"/>
        <w:ind w:left="120"/>
      </w:pPr>
    </w:p>
    <w:p w:rsidR="00F06B81" w:rsidRPr="00C753A0" w:rsidRDefault="003562F2">
      <w:pPr>
        <w:spacing w:after="0" w:line="480" w:lineRule="auto"/>
        <w:ind w:left="120"/>
        <w:rPr>
          <w:lang w:val="ru-RU"/>
        </w:rPr>
      </w:pPr>
      <w:r w:rsidRPr="00C753A0">
        <w:rPr>
          <w:rFonts w:ascii="Times New Roman" w:hAnsi="Times New Roman"/>
          <w:b/>
          <w:color w:val="000000"/>
          <w:sz w:val="28"/>
          <w:lang w:val="ru-RU"/>
        </w:rPr>
        <w:t xml:space="preserve">ЦИФРОВЫЕ </w:t>
      </w:r>
      <w:r w:rsidRPr="00C753A0">
        <w:rPr>
          <w:rFonts w:ascii="Times New Roman" w:hAnsi="Times New Roman"/>
          <w:b/>
          <w:color w:val="000000"/>
          <w:sz w:val="28"/>
          <w:lang w:val="ru-RU"/>
        </w:rPr>
        <w:t>ОБРАЗОВАТЕЛЬНЫЕ РЕСУРСЫ И РЕСУРСЫ СЕТИ ИНТЕРНЕТ</w:t>
      </w:r>
    </w:p>
    <w:p w:rsidR="00F06B81" w:rsidRPr="00C753A0" w:rsidRDefault="00F06B81">
      <w:pPr>
        <w:spacing w:after="0" w:line="480" w:lineRule="auto"/>
        <w:ind w:left="120"/>
        <w:rPr>
          <w:lang w:val="ru-RU"/>
        </w:rPr>
      </w:pPr>
    </w:p>
    <w:p w:rsidR="00F06B81" w:rsidRPr="00C753A0" w:rsidRDefault="00F06B81">
      <w:pPr>
        <w:rPr>
          <w:lang w:val="ru-RU"/>
        </w:rPr>
        <w:sectPr w:rsidR="00F06B81" w:rsidRPr="00C753A0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3562F2" w:rsidRPr="00C753A0" w:rsidRDefault="003562F2">
      <w:pPr>
        <w:rPr>
          <w:lang w:val="ru-RU"/>
        </w:rPr>
      </w:pPr>
    </w:p>
    <w:sectPr w:rsidR="003562F2" w:rsidRPr="00C753A0" w:rsidSect="00F06B8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F5336"/>
    <w:multiLevelType w:val="multilevel"/>
    <w:tmpl w:val="CE66C30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06B81"/>
    <w:rsid w:val="003562F2"/>
    <w:rsid w:val="00C753A0"/>
    <w:rsid w:val="00F06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06B8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06B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506" TargetMode="External"/><Relationship Id="rId18" Type="http://schemas.openxmlformats.org/officeDocument/2006/relationships/hyperlink" Target="https://m.edsoo.ru/7f41b590" TargetMode="External"/><Relationship Id="rId26" Type="http://schemas.openxmlformats.org/officeDocument/2006/relationships/hyperlink" Target="https://m.edsoo.ru/f5eacc82" TargetMode="External"/><Relationship Id="rId39" Type="http://schemas.openxmlformats.org/officeDocument/2006/relationships/hyperlink" Target="https://m.edsoo.ru/f5eb1da4" TargetMode="External"/><Relationship Id="rId21" Type="http://schemas.openxmlformats.org/officeDocument/2006/relationships/hyperlink" Target="https://m.edsoo.ru/7f41b590" TargetMode="External"/><Relationship Id="rId34" Type="http://schemas.openxmlformats.org/officeDocument/2006/relationships/hyperlink" Target="https://m.edsoo.ru/f5eb038c" TargetMode="External"/><Relationship Id="rId42" Type="http://schemas.openxmlformats.org/officeDocument/2006/relationships/hyperlink" Target="https://m.edsoo.ru/f5eb2d94" TargetMode="External"/><Relationship Id="rId47" Type="http://schemas.openxmlformats.org/officeDocument/2006/relationships/hyperlink" Target="https://m.edsoo.ru/f5eb3f82" TargetMode="External"/><Relationship Id="rId50" Type="http://schemas.openxmlformats.org/officeDocument/2006/relationships/hyperlink" Target="https://m.edsoo.ru/f5eb4842" TargetMode="External"/><Relationship Id="rId55" Type="http://schemas.openxmlformats.org/officeDocument/2006/relationships/hyperlink" Target="https://m.edsoo.ru/f5eb0210" TargetMode="External"/><Relationship Id="rId63" Type="http://schemas.openxmlformats.org/officeDocument/2006/relationships/hyperlink" Target="https://m.edsoo.ru/f5eb209c" TargetMode="External"/><Relationship Id="rId68" Type="http://schemas.openxmlformats.org/officeDocument/2006/relationships/hyperlink" Target="https://m.edsoo.ru/f5eb367c" TargetMode="External"/><Relationship Id="rId76" Type="http://schemas.openxmlformats.org/officeDocument/2006/relationships/hyperlink" Target="https://m.edsoo.ru/f5eb6192" TargetMode="External"/><Relationship Id="rId7" Type="http://schemas.openxmlformats.org/officeDocument/2006/relationships/hyperlink" Target="https://m.edsoo.ru/7f419506" TargetMode="External"/><Relationship Id="rId71" Type="http://schemas.openxmlformats.org/officeDocument/2006/relationships/hyperlink" Target="https://m.edsoo.ru/f5eb40ea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b590" TargetMode="External"/><Relationship Id="rId29" Type="http://schemas.openxmlformats.org/officeDocument/2006/relationships/hyperlink" Target="https://m.edsoo.ru/f5ead51a" TargetMode="External"/><Relationship Id="rId11" Type="http://schemas.openxmlformats.org/officeDocument/2006/relationships/hyperlink" Target="https://m.edsoo.ru/7f419506" TargetMode="External"/><Relationship Id="rId24" Type="http://schemas.openxmlformats.org/officeDocument/2006/relationships/hyperlink" Target="https://m.edsoo.ru/f5eac746" TargetMode="External"/><Relationship Id="rId32" Type="http://schemas.openxmlformats.org/officeDocument/2006/relationships/hyperlink" Target="https://m.edsoo.ru/f5eaf78e" TargetMode="External"/><Relationship Id="rId37" Type="http://schemas.openxmlformats.org/officeDocument/2006/relationships/hyperlink" Target="https://m.edsoo.ru/f5eb0d96" TargetMode="External"/><Relationship Id="rId40" Type="http://schemas.openxmlformats.org/officeDocument/2006/relationships/hyperlink" Target="https://m.edsoo.ru/f5eb279a" TargetMode="External"/><Relationship Id="rId45" Type="http://schemas.openxmlformats.org/officeDocument/2006/relationships/hyperlink" Target="https://m.edsoo.ru/f5eb37ee" TargetMode="External"/><Relationship Id="rId53" Type="http://schemas.openxmlformats.org/officeDocument/2006/relationships/hyperlink" Target="https://m.edsoo.ru/f5eaf946" TargetMode="External"/><Relationship Id="rId58" Type="http://schemas.openxmlformats.org/officeDocument/2006/relationships/hyperlink" Target="https://m.edsoo.ru/f5eb14e4" TargetMode="External"/><Relationship Id="rId66" Type="http://schemas.openxmlformats.org/officeDocument/2006/relationships/hyperlink" Target="https://m.edsoo.ru/f5eb3078" TargetMode="External"/><Relationship Id="rId74" Type="http://schemas.openxmlformats.org/officeDocument/2006/relationships/hyperlink" Target="https://m.edsoo.ru/f5eb46da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m.edsoo.ru/7f419506" TargetMode="External"/><Relationship Id="rId61" Type="http://schemas.openxmlformats.org/officeDocument/2006/relationships/hyperlink" Target="https://m.edsoo.ru/f5eb1ac0" TargetMode="External"/><Relationship Id="rId10" Type="http://schemas.openxmlformats.org/officeDocument/2006/relationships/hyperlink" Target="https://m.edsoo.ru/7f419506" TargetMode="External"/><Relationship Id="rId19" Type="http://schemas.openxmlformats.org/officeDocument/2006/relationships/hyperlink" Target="https://m.edsoo.ru/7f41b590" TargetMode="External"/><Relationship Id="rId31" Type="http://schemas.openxmlformats.org/officeDocument/2006/relationships/hyperlink" Target="https://m.edsoo.ru/f5eaefa0" TargetMode="External"/><Relationship Id="rId44" Type="http://schemas.openxmlformats.org/officeDocument/2006/relationships/hyperlink" Target="https://m.edsoo.ru/f5eacc82" TargetMode="External"/><Relationship Id="rId52" Type="http://schemas.openxmlformats.org/officeDocument/2006/relationships/hyperlink" Target="https://m.edsoo.ru/f5eaf78e" TargetMode="External"/><Relationship Id="rId60" Type="http://schemas.openxmlformats.org/officeDocument/2006/relationships/hyperlink" Target="https://m.edsoo.ru/f5eb0c10" TargetMode="External"/><Relationship Id="rId65" Type="http://schemas.openxmlformats.org/officeDocument/2006/relationships/hyperlink" Target="https://m.edsoo.ru/f5eb23a8" TargetMode="External"/><Relationship Id="rId73" Type="http://schemas.openxmlformats.org/officeDocument/2006/relationships/hyperlink" Target="https://m.edsoo.ru/f5eb4842" TargetMode="External"/><Relationship Id="rId78" Type="http://schemas.openxmlformats.org/officeDocument/2006/relationships/hyperlink" Target="https://m.edsoo.ru/f5eb65c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9506" TargetMode="External"/><Relationship Id="rId14" Type="http://schemas.openxmlformats.org/officeDocument/2006/relationships/hyperlink" Target="https://m.edsoo.ru/7f41b590" TargetMode="External"/><Relationship Id="rId22" Type="http://schemas.openxmlformats.org/officeDocument/2006/relationships/hyperlink" Target="https://m.edsoo.ru/7f41b590" TargetMode="External"/><Relationship Id="rId27" Type="http://schemas.openxmlformats.org/officeDocument/2006/relationships/hyperlink" Target="https://m.edsoo.ru/f5eacdf4" TargetMode="External"/><Relationship Id="rId30" Type="http://schemas.openxmlformats.org/officeDocument/2006/relationships/hyperlink" Target="https://m.edsoo.ru/f5ead68c" TargetMode="External"/><Relationship Id="rId35" Type="http://schemas.openxmlformats.org/officeDocument/2006/relationships/hyperlink" Target="https://m.edsoo.ru/f5eb06f2" TargetMode="External"/><Relationship Id="rId43" Type="http://schemas.openxmlformats.org/officeDocument/2006/relationships/hyperlink" Target="https://m.edsoo.ru/f5eb3384" TargetMode="External"/><Relationship Id="rId48" Type="http://schemas.openxmlformats.org/officeDocument/2006/relationships/hyperlink" Target="https://m.edsoo.ru/f5eb4568" TargetMode="External"/><Relationship Id="rId56" Type="http://schemas.openxmlformats.org/officeDocument/2006/relationships/hyperlink" Target="https://m.edsoo.ru/f5eafd42" TargetMode="External"/><Relationship Id="rId64" Type="http://schemas.openxmlformats.org/officeDocument/2006/relationships/hyperlink" Target="https://m.edsoo.ru/f5eb222c" TargetMode="External"/><Relationship Id="rId69" Type="http://schemas.openxmlformats.org/officeDocument/2006/relationships/hyperlink" Target="https://m.edsoo.ru/f5eb3ca8" TargetMode="External"/><Relationship Id="rId77" Type="http://schemas.openxmlformats.org/officeDocument/2006/relationships/hyperlink" Target="https://m.edsoo.ru/f5eb644e" TargetMode="External"/><Relationship Id="rId8" Type="http://schemas.openxmlformats.org/officeDocument/2006/relationships/hyperlink" Target="https://m.edsoo.ru/7f419506" TargetMode="External"/><Relationship Id="rId51" Type="http://schemas.openxmlformats.org/officeDocument/2006/relationships/hyperlink" Target="https://m.edsoo.ru/f5eb6192" TargetMode="External"/><Relationship Id="rId72" Type="http://schemas.openxmlformats.org/officeDocument/2006/relationships/hyperlink" Target="https://m.edsoo.ru/f5eb4568" TargetMode="External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9506" TargetMode="External"/><Relationship Id="rId17" Type="http://schemas.openxmlformats.org/officeDocument/2006/relationships/hyperlink" Target="https://m.edsoo.ru/7f41b590" TargetMode="External"/><Relationship Id="rId25" Type="http://schemas.openxmlformats.org/officeDocument/2006/relationships/hyperlink" Target="https://m.edsoo.ru/f5eac8c2" TargetMode="External"/><Relationship Id="rId33" Type="http://schemas.openxmlformats.org/officeDocument/2006/relationships/hyperlink" Target="https://m.edsoo.ru/f5eaf946" TargetMode="External"/><Relationship Id="rId38" Type="http://schemas.openxmlformats.org/officeDocument/2006/relationships/hyperlink" Target="https://m.edsoo.ru/f5eb14e4" TargetMode="External"/><Relationship Id="rId46" Type="http://schemas.openxmlformats.org/officeDocument/2006/relationships/hyperlink" Target="https://m.edsoo.ru/f5eb3ca8" TargetMode="External"/><Relationship Id="rId59" Type="http://schemas.openxmlformats.org/officeDocument/2006/relationships/hyperlink" Target="https://m.edsoo.ru/f5eb0efe" TargetMode="External"/><Relationship Id="rId67" Type="http://schemas.openxmlformats.org/officeDocument/2006/relationships/hyperlink" Target="https://m.edsoo.ru/f5eb350a" TargetMode="External"/><Relationship Id="rId20" Type="http://schemas.openxmlformats.org/officeDocument/2006/relationships/hyperlink" Target="https://m.edsoo.ru/7f41b590" TargetMode="External"/><Relationship Id="rId41" Type="http://schemas.openxmlformats.org/officeDocument/2006/relationships/hyperlink" Target="https://m.edsoo.ru/f5eb2c0e" TargetMode="External"/><Relationship Id="rId54" Type="http://schemas.openxmlformats.org/officeDocument/2006/relationships/hyperlink" Target="https://m.edsoo.ru/f5eafef0" TargetMode="External"/><Relationship Id="rId62" Type="http://schemas.openxmlformats.org/officeDocument/2006/relationships/hyperlink" Target="https://m.edsoo.ru/f5eb1da4" TargetMode="External"/><Relationship Id="rId70" Type="http://schemas.openxmlformats.org/officeDocument/2006/relationships/hyperlink" Target="https://m.edsoo.ru/f5eb425c" TargetMode="External"/><Relationship Id="rId75" Type="http://schemas.openxmlformats.org/officeDocument/2006/relationships/hyperlink" Target="https://m.edsoo.ru/f5eb4d4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9506" TargetMode="External"/><Relationship Id="rId15" Type="http://schemas.openxmlformats.org/officeDocument/2006/relationships/hyperlink" Target="https://m.edsoo.ru/7f41b590" TargetMode="External"/><Relationship Id="rId23" Type="http://schemas.openxmlformats.org/officeDocument/2006/relationships/hyperlink" Target="https://m.edsoo.ru/f5eac5d4" TargetMode="External"/><Relationship Id="rId28" Type="http://schemas.openxmlformats.org/officeDocument/2006/relationships/hyperlink" Target="https://m.edsoo.ru/f5eacf84" TargetMode="External"/><Relationship Id="rId36" Type="http://schemas.openxmlformats.org/officeDocument/2006/relationships/hyperlink" Target="https://m.edsoo.ru/f5eb0a76" TargetMode="External"/><Relationship Id="rId49" Type="http://schemas.openxmlformats.org/officeDocument/2006/relationships/hyperlink" Target="https://m.edsoo.ru/f5eb46da" TargetMode="External"/><Relationship Id="rId57" Type="http://schemas.openxmlformats.org/officeDocument/2006/relationships/hyperlink" Target="https://m.edsoo.ru/f5eb0c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39</Pages>
  <Words>9766</Words>
  <Characters>55668</Characters>
  <Application>Microsoft Office Word</Application>
  <DocSecurity>0</DocSecurity>
  <Lines>463</Lines>
  <Paragraphs>130</Paragraphs>
  <ScaleCrop>false</ScaleCrop>
  <Company/>
  <LinksUpToDate>false</LinksUpToDate>
  <CharactersWithSpaces>65304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Комп</cp:lastModifiedBy>
  <cp:revision>2</cp:revision>
  <dcterms:created xsi:type="dcterms:W3CDTF">2023-10-30T09:43:00Z</dcterms:created>
  <dcterms:modified xsi:type="dcterms:W3CDTF">2023-10-30T09:43:00Z</dcterms:modified>
</cp:coreProperties>
</file>